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5F0" w:rsidRPr="007405F0" w:rsidRDefault="007405F0" w:rsidP="007405F0">
      <w:pPr>
        <w:jc w:val="center"/>
        <w:rPr>
          <w:rFonts w:ascii="Georgia" w:hAnsi="Georgia"/>
          <w:b/>
          <w:sz w:val="28"/>
          <w:szCs w:val="28"/>
        </w:rPr>
      </w:pPr>
      <w:r w:rsidRPr="007405F0">
        <w:rPr>
          <w:rFonts w:ascii="Georgia" w:hAnsi="Georgia"/>
          <w:b/>
          <w:sz w:val="28"/>
          <w:szCs w:val="28"/>
        </w:rPr>
        <w:t>2024</w:t>
      </w:r>
    </w:p>
    <w:p w:rsidR="00EE35DF" w:rsidRDefault="007405F0" w:rsidP="007405F0">
      <w:pPr>
        <w:jc w:val="center"/>
        <w:rPr>
          <w:rFonts w:ascii="Georgia" w:hAnsi="Georgia"/>
          <w:b/>
          <w:sz w:val="28"/>
          <w:szCs w:val="28"/>
        </w:rPr>
      </w:pPr>
      <w:proofErr w:type="spellStart"/>
      <w:r w:rsidRPr="007405F0">
        <w:rPr>
          <w:rFonts w:ascii="Georgia" w:hAnsi="Georgia"/>
          <w:b/>
          <w:sz w:val="28"/>
          <w:szCs w:val="28"/>
        </w:rPr>
        <w:t>Art.Pagony</w:t>
      </w:r>
      <w:proofErr w:type="spellEnd"/>
      <w:r w:rsidRPr="007405F0">
        <w:rPr>
          <w:rFonts w:ascii="Georgia" w:hAnsi="Georgia"/>
          <w:b/>
          <w:sz w:val="28"/>
          <w:szCs w:val="28"/>
        </w:rPr>
        <w:t xml:space="preserve"> nyílt-napi kiállítás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405F0" w:rsidTr="007405F0">
        <w:tc>
          <w:tcPr>
            <w:tcW w:w="4531" w:type="dxa"/>
          </w:tcPr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561178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301D5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4F511B6E" wp14:editId="75961956">
                  <wp:extent cx="2415034" cy="1136468"/>
                  <wp:effectExtent l="0" t="0" r="4445" b="6985"/>
                  <wp:docPr id="3074" name="Picture 2" descr="Magyar Nemzeti Múzeum | Jegyvásárlá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CEAE60-4105-4492-9823-6B542EDDD3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Magyar Nemzeti Múzeum | Jegyvásárlá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CEAE60-4105-4492-9823-6B542EDDD3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60145" cy="11576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61178" w:rsidRDefault="00561178" w:rsidP="007405F0">
            <w:pPr>
              <w:jc w:val="center"/>
              <w:rPr>
                <w:noProof/>
              </w:rPr>
            </w:pPr>
          </w:p>
          <w:p w:rsidR="00561178" w:rsidRDefault="00561178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561178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53EDF7" wp14:editId="62DD040E">
                  <wp:extent cx="2453786" cy="1397726"/>
                  <wp:effectExtent l="0" t="0" r="3810" b="0"/>
                  <wp:docPr id="4" name="Kép 4" descr="Bavarian Palace Administration | Palace | Walh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varian Palace Administration | Palace | Walh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37" cy="142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178" w:rsidRDefault="00561178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61178" w:rsidRDefault="00561178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7405F0" w:rsidTr="007405F0">
        <w:tc>
          <w:tcPr>
            <w:tcW w:w="4531" w:type="dxa"/>
          </w:tcPr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61178" w:rsidRPr="008E30BF" w:rsidRDefault="00561178" w:rsidP="00561178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Magyar Nemzeti Múzeum</w:t>
            </w:r>
          </w:p>
          <w:p w:rsidR="00561178" w:rsidRPr="008E30BF" w:rsidRDefault="00561178" w:rsidP="0056117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1837-1847</w:t>
            </w:r>
          </w:p>
          <w:p w:rsidR="00561178" w:rsidRPr="008E30BF" w:rsidRDefault="00561178" w:rsidP="0056117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61178" w:rsidRPr="008E30BF" w:rsidRDefault="00561178" w:rsidP="0056117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Építész: Pollack Mihály</w:t>
            </w: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61178" w:rsidRDefault="00561178" w:rsidP="00561178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561178" w:rsidRDefault="00561178" w:rsidP="00561178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561178" w:rsidRDefault="00561178" w:rsidP="00561178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561178" w:rsidRPr="00561178" w:rsidRDefault="00561178" w:rsidP="00561178">
            <w:pPr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</w:p>
          <w:p w:rsidR="00561178" w:rsidRPr="00561178" w:rsidRDefault="00561178" w:rsidP="00561178">
            <w:pPr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561178">
              <w:rPr>
                <w:rFonts w:ascii="Georgia" w:hAnsi="Georgia"/>
                <w:b/>
                <w:i/>
                <w:sz w:val="28"/>
                <w:szCs w:val="28"/>
              </w:rPr>
              <w:t>Walhalla</w:t>
            </w:r>
          </w:p>
          <w:p w:rsidR="00561178" w:rsidRPr="00561178" w:rsidRDefault="00561178" w:rsidP="0056117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561178">
              <w:rPr>
                <w:rFonts w:ascii="Georgia" w:hAnsi="Georgia"/>
                <w:sz w:val="28"/>
                <w:szCs w:val="28"/>
              </w:rPr>
              <w:t>Terv: I. Ludvig</w:t>
            </w:r>
          </w:p>
          <w:p w:rsidR="00561178" w:rsidRPr="00561178" w:rsidRDefault="00561178" w:rsidP="0056117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561178">
              <w:rPr>
                <w:rFonts w:ascii="Georgia" w:hAnsi="Georgia"/>
                <w:sz w:val="28"/>
                <w:szCs w:val="28"/>
              </w:rPr>
              <w:t xml:space="preserve">Kivitelezés: </w:t>
            </w:r>
            <w:r w:rsidRPr="00561178">
              <w:rPr>
                <w:rFonts w:ascii="Georgia" w:hAnsi="Georgia" w:cs="Arial"/>
                <w:sz w:val="28"/>
                <w:szCs w:val="28"/>
                <w:shd w:val="clear" w:color="auto" w:fill="FFFFFF"/>
              </w:rPr>
              <w:t> </w:t>
            </w:r>
            <w:hyperlink r:id="rId7" w:history="1">
              <w:r w:rsidRPr="00561178">
                <w:rPr>
                  <w:rStyle w:val="Hiperhivatkozs"/>
                  <w:rFonts w:ascii="Georgia" w:hAnsi="Georgia" w:cs="Arial"/>
                  <w:color w:val="auto"/>
                  <w:sz w:val="28"/>
                  <w:szCs w:val="28"/>
                  <w:shd w:val="clear" w:color="auto" w:fill="FFFFFF"/>
                </w:rPr>
                <w:t xml:space="preserve">Leo von </w:t>
              </w:r>
              <w:proofErr w:type="spellStart"/>
              <w:r w:rsidRPr="00561178">
                <w:rPr>
                  <w:rStyle w:val="Hiperhivatkozs"/>
                  <w:rFonts w:ascii="Georgia" w:hAnsi="Georgia" w:cs="Arial"/>
                  <w:color w:val="auto"/>
                  <w:sz w:val="28"/>
                  <w:szCs w:val="28"/>
                  <w:shd w:val="clear" w:color="auto" w:fill="FFFFFF"/>
                </w:rPr>
                <w:t>Klenze</w:t>
              </w:r>
              <w:proofErr w:type="spellEnd"/>
            </w:hyperlink>
          </w:p>
          <w:p w:rsidR="00561178" w:rsidRPr="00561178" w:rsidRDefault="00561178" w:rsidP="0056117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561178">
              <w:rPr>
                <w:rFonts w:ascii="Georgia" w:hAnsi="Georgia" w:cs="Arial"/>
                <w:sz w:val="28"/>
                <w:szCs w:val="28"/>
                <w:shd w:val="clear" w:color="auto" w:fill="FFFFFF"/>
              </w:rPr>
              <w:t>1830-1842</w:t>
            </w:r>
          </w:p>
          <w:p w:rsidR="007405F0" w:rsidRDefault="00561178" w:rsidP="00561178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561178">
              <w:rPr>
                <w:rFonts w:ascii="Georgia" w:hAnsi="Georgia" w:cs="Arial"/>
                <w:bCs/>
                <w:color w:val="202122"/>
                <w:sz w:val="28"/>
                <w:szCs w:val="28"/>
                <w:shd w:val="clear" w:color="auto" w:fill="FFFFFF"/>
              </w:rPr>
              <w:t>Donaustauf</w:t>
            </w:r>
            <w:proofErr w:type="spellEnd"/>
            <w:r w:rsidRPr="00561178">
              <w:rPr>
                <w:rFonts w:ascii="Georgia" w:hAnsi="Georgia" w:cs="Arial"/>
                <w:bCs/>
                <w:color w:val="202122"/>
                <w:sz w:val="28"/>
                <w:szCs w:val="28"/>
                <w:shd w:val="clear" w:color="auto" w:fill="FFFFFF"/>
              </w:rPr>
              <w:t>, Bajorország</w:t>
            </w:r>
          </w:p>
        </w:tc>
      </w:tr>
    </w:tbl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561178" w:rsidRPr="009626EF" w:rsidRDefault="00561178" w:rsidP="00561178">
      <w:pPr>
        <w:rPr>
          <w:rFonts w:ascii="Georgia" w:hAnsi="Georgia"/>
          <w:b/>
          <w:sz w:val="28"/>
          <w:szCs w:val="28"/>
          <w:u w:val="single"/>
        </w:rPr>
      </w:pPr>
      <w:r w:rsidRPr="009626EF">
        <w:rPr>
          <w:rFonts w:ascii="Georgia" w:hAnsi="Georgia"/>
          <w:b/>
          <w:sz w:val="28"/>
          <w:szCs w:val="28"/>
          <w:u w:val="single"/>
        </w:rPr>
        <w:t xml:space="preserve">1.Nemzeti Múzeum/Walhalla + </w:t>
      </w:r>
      <w:proofErr w:type="spellStart"/>
      <w:r w:rsidRPr="009626EF">
        <w:rPr>
          <w:rFonts w:ascii="Georgia" w:hAnsi="Georgia"/>
          <w:b/>
          <w:sz w:val="28"/>
          <w:szCs w:val="28"/>
          <w:u w:val="single"/>
        </w:rPr>
        <w:t>Winckelmann</w:t>
      </w:r>
      <w:proofErr w:type="spellEnd"/>
      <w:r w:rsidRPr="009626EF">
        <w:rPr>
          <w:rFonts w:ascii="Georgia" w:hAnsi="Georgia"/>
          <w:b/>
          <w:sz w:val="28"/>
          <w:szCs w:val="28"/>
          <w:u w:val="single"/>
        </w:rPr>
        <w:t xml:space="preserve"> arcképe</w:t>
      </w:r>
    </w:p>
    <w:p w:rsidR="00561178" w:rsidRPr="009626EF" w:rsidRDefault="00561178" w:rsidP="00561178">
      <w:pPr>
        <w:rPr>
          <w:rFonts w:ascii="Georgia" w:hAnsi="Georgia"/>
          <w:b/>
          <w:sz w:val="28"/>
          <w:szCs w:val="28"/>
        </w:rPr>
      </w:pPr>
    </w:p>
    <w:p w:rsidR="00561178" w:rsidRPr="009626EF" w:rsidRDefault="00561178" w:rsidP="00561178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>„</w:t>
      </w:r>
      <w:r w:rsidRPr="009626EF">
        <w:rPr>
          <w:rFonts w:ascii="Georgia" w:hAnsi="Georgia"/>
          <w:i/>
          <w:sz w:val="28"/>
          <w:szCs w:val="28"/>
        </w:rPr>
        <w:t xml:space="preserve">Nemes egyszerűség és csendes nagyság” </w:t>
      </w:r>
      <w:r w:rsidRPr="009626EF">
        <w:rPr>
          <w:rFonts w:ascii="Georgia" w:hAnsi="Georgia"/>
          <w:sz w:val="28"/>
          <w:szCs w:val="28"/>
        </w:rPr>
        <w:t xml:space="preserve">– mondta, </w:t>
      </w:r>
      <w:r w:rsidRPr="009626EF">
        <w:rPr>
          <w:rFonts w:ascii="Georgia" w:hAnsi="Georgia"/>
          <w:sz w:val="28"/>
          <w:szCs w:val="28"/>
        </w:rPr>
        <w:tab/>
        <w:t xml:space="preserve">hirdette Johann Joachim </w:t>
      </w:r>
      <w:proofErr w:type="spellStart"/>
      <w:r w:rsidRPr="009626EF">
        <w:rPr>
          <w:rFonts w:ascii="Georgia" w:hAnsi="Georgia"/>
          <w:sz w:val="28"/>
          <w:szCs w:val="28"/>
        </w:rPr>
        <w:t>Winckelmann</w:t>
      </w:r>
      <w:proofErr w:type="spellEnd"/>
      <w:r w:rsidRPr="009626EF">
        <w:rPr>
          <w:rFonts w:ascii="Georgia" w:hAnsi="Georgia"/>
          <w:sz w:val="28"/>
          <w:szCs w:val="28"/>
        </w:rPr>
        <w:t xml:space="preserve"> régész és </w:t>
      </w:r>
      <w:r w:rsidRPr="009626EF">
        <w:rPr>
          <w:rFonts w:ascii="Georgia" w:hAnsi="Georgia"/>
          <w:sz w:val="28"/>
          <w:szCs w:val="28"/>
        </w:rPr>
        <w:tab/>
        <w:t xml:space="preserve">művészettörténész, a felvilágosodás és klasszicizmus eszme- </w:t>
      </w:r>
      <w:r w:rsidRPr="009626EF">
        <w:rPr>
          <w:rFonts w:ascii="Georgia" w:hAnsi="Georgia"/>
          <w:sz w:val="28"/>
          <w:szCs w:val="28"/>
        </w:rPr>
        <w:tab/>
        <w:t xml:space="preserve">és stílusadója, a klasszicista stílus elméletének, szabályainak </w:t>
      </w:r>
      <w:r w:rsidRPr="009626EF">
        <w:rPr>
          <w:rFonts w:ascii="Georgia" w:hAnsi="Georgia"/>
          <w:sz w:val="28"/>
          <w:szCs w:val="28"/>
        </w:rPr>
        <w:tab/>
        <w:t xml:space="preserve">kijelölője (akit 51 esztendős korában, egy utazás során </w:t>
      </w:r>
      <w:r w:rsidRPr="009626EF">
        <w:rPr>
          <w:rFonts w:ascii="Georgia" w:hAnsi="Georgia"/>
          <w:sz w:val="28"/>
          <w:szCs w:val="28"/>
        </w:rPr>
        <w:tab/>
        <w:t>Triesztben meggyilkoltak).</w:t>
      </w: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405F0" w:rsidTr="000B7428">
        <w:tc>
          <w:tcPr>
            <w:tcW w:w="4531" w:type="dxa"/>
          </w:tcPr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561178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194BE1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29060800" wp14:editId="676DB194">
                  <wp:extent cx="1242060" cy="2014152"/>
                  <wp:effectExtent l="0" t="0" r="0" b="5715"/>
                  <wp:docPr id="17" name="Kép 17" descr="https://en.mng.hu/app/uploads/2023/08/347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.mng.hu/app/uploads/2023/08/347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62" cy="206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5F0" w:rsidRDefault="007405F0" w:rsidP="00C8156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61178" w:rsidRDefault="00561178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561178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13D71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274700CD" wp14:editId="69F6813A">
                  <wp:extent cx="1198073" cy="2024743"/>
                  <wp:effectExtent l="0" t="0" r="2540" b="0"/>
                  <wp:docPr id="18" name="Kép 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22" cy="20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F0" w:rsidTr="000B7428">
        <w:tc>
          <w:tcPr>
            <w:tcW w:w="4531" w:type="dxa"/>
          </w:tcPr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C8156C" w:rsidRPr="008E30BF" w:rsidRDefault="00C8156C" w:rsidP="00C8156C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Ferenczy István: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Pásztorlányka</w:t>
            </w:r>
          </w:p>
          <w:p w:rsidR="00C8156C" w:rsidRPr="008E30BF" w:rsidRDefault="00C8156C" w:rsidP="00C8156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1820-1822</w:t>
            </w:r>
          </w:p>
          <w:p w:rsidR="00C8156C" w:rsidRPr="008E30BF" w:rsidRDefault="00C8156C" w:rsidP="00C8156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Fehér márvány</w:t>
            </w:r>
          </w:p>
          <w:p w:rsidR="00C8156C" w:rsidRPr="008E30BF" w:rsidRDefault="00C8156C" w:rsidP="00C8156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94 cm</w:t>
            </w:r>
          </w:p>
          <w:p w:rsidR="00C8156C" w:rsidRPr="008E30BF" w:rsidRDefault="00C8156C" w:rsidP="00C8156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Magyar Nemzeti Galéria</w:t>
            </w: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C8156C" w:rsidRDefault="00C8156C" w:rsidP="00C8156C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C8156C" w:rsidRDefault="00C8156C" w:rsidP="00C8156C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C8156C" w:rsidRDefault="00C8156C" w:rsidP="00C8156C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C8156C" w:rsidRPr="008E30BF" w:rsidRDefault="00C8156C" w:rsidP="00C8156C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Mil</w:t>
            </w:r>
            <w:r>
              <w:rPr>
                <w:rFonts w:ascii="Georgia" w:hAnsi="Georgia"/>
                <w:b/>
                <w:i/>
                <w:sz w:val="24"/>
                <w:szCs w:val="24"/>
              </w:rPr>
              <w:t>o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i</w:t>
            </w:r>
            <w:proofErr w:type="spellEnd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 xml:space="preserve"> Vénusz v. </w:t>
            </w:r>
            <w:proofErr w:type="spellStart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Méloszi</w:t>
            </w:r>
            <w:proofErr w:type="spellEnd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 xml:space="preserve"> Aphrodité</w:t>
            </w:r>
          </w:p>
          <w:p w:rsidR="00C8156C" w:rsidRPr="008E30BF" w:rsidRDefault="00C8156C" w:rsidP="00C8156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i.e.2. sz.</w:t>
            </w:r>
          </w:p>
          <w:p w:rsidR="00C8156C" w:rsidRPr="008E30BF" w:rsidRDefault="00C8156C" w:rsidP="00C8156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Párizs, Louvre</w:t>
            </w:r>
          </w:p>
          <w:p w:rsidR="00C8156C" w:rsidRPr="008E30BF" w:rsidRDefault="00C8156C" w:rsidP="00C8156C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C8156C" w:rsidRPr="009626EF" w:rsidRDefault="00C8156C" w:rsidP="00C8156C">
      <w:pPr>
        <w:rPr>
          <w:rFonts w:ascii="Georgia" w:hAnsi="Georgia"/>
          <w:b/>
          <w:sz w:val="28"/>
          <w:szCs w:val="28"/>
        </w:rPr>
      </w:pPr>
    </w:p>
    <w:p w:rsidR="00C8156C" w:rsidRPr="00C8156C" w:rsidRDefault="00C8156C" w:rsidP="00C8156C">
      <w:pPr>
        <w:rPr>
          <w:rFonts w:ascii="Georgia" w:hAnsi="Georgia"/>
          <w:b/>
          <w:sz w:val="28"/>
          <w:szCs w:val="28"/>
          <w:u w:val="single"/>
        </w:rPr>
      </w:pPr>
      <w:r>
        <w:rPr>
          <w:rFonts w:ascii="Georgia" w:hAnsi="Georgia"/>
          <w:b/>
          <w:sz w:val="28"/>
          <w:szCs w:val="28"/>
          <w:u w:val="single"/>
        </w:rPr>
        <w:t>2</w:t>
      </w:r>
      <w:r w:rsidRPr="009626EF">
        <w:rPr>
          <w:rFonts w:ascii="Georgia" w:hAnsi="Georgia"/>
          <w:b/>
          <w:sz w:val="28"/>
          <w:szCs w:val="28"/>
          <w:u w:val="single"/>
        </w:rPr>
        <w:t>.Szymborska//</w:t>
      </w:r>
      <w:proofErr w:type="spellStart"/>
      <w:r w:rsidRPr="009626EF">
        <w:rPr>
          <w:rFonts w:ascii="Georgia" w:hAnsi="Georgia"/>
          <w:b/>
          <w:sz w:val="28"/>
          <w:szCs w:val="28"/>
          <w:u w:val="single"/>
        </w:rPr>
        <w:t>Miloi</w:t>
      </w:r>
      <w:proofErr w:type="spellEnd"/>
      <w:r w:rsidRPr="009626EF">
        <w:rPr>
          <w:rFonts w:ascii="Georgia" w:hAnsi="Georgia"/>
          <w:b/>
          <w:sz w:val="28"/>
          <w:szCs w:val="28"/>
          <w:u w:val="single"/>
        </w:rPr>
        <w:t xml:space="preserve"> Vénusz</w:t>
      </w:r>
      <w:r>
        <w:rPr>
          <w:rFonts w:ascii="Georgia" w:hAnsi="Georgia"/>
          <w:b/>
          <w:sz w:val="28"/>
          <w:szCs w:val="28"/>
          <w:u w:val="single"/>
        </w:rPr>
        <w:t xml:space="preserve">/Ferenczy </w:t>
      </w:r>
    </w:p>
    <w:p w:rsidR="00C8156C" w:rsidRPr="009626EF" w:rsidRDefault="00C8156C" w:rsidP="00C8156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>--„Gondolatébresztő”—</w:t>
      </w:r>
    </w:p>
    <w:p w:rsidR="00C8156C" w:rsidRPr="009626EF" w:rsidRDefault="00C8156C" w:rsidP="00C8156C">
      <w:pPr>
        <w:rPr>
          <w:rFonts w:ascii="Georgia" w:hAnsi="Georgia"/>
          <w:sz w:val="28"/>
          <w:szCs w:val="28"/>
        </w:rPr>
      </w:pPr>
    </w:p>
    <w:p w:rsidR="00C8156C" w:rsidRPr="009626EF" w:rsidRDefault="00C8156C" w:rsidP="00C8156C">
      <w:pPr>
        <w:rPr>
          <w:rFonts w:ascii="Georgia" w:hAnsi="Georgia"/>
          <w:i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>„</w:t>
      </w:r>
      <w:r w:rsidRPr="009626EF">
        <w:rPr>
          <w:rFonts w:ascii="Georgia" w:hAnsi="Georgia"/>
          <w:i/>
          <w:sz w:val="28"/>
          <w:szCs w:val="28"/>
        </w:rPr>
        <w:t>Ó, a szárnyas Idő hirtelen elrepül,</w:t>
      </w:r>
    </w:p>
    <w:p w:rsidR="00C8156C" w:rsidRPr="00C8156C" w:rsidRDefault="00C8156C" w:rsidP="00C8156C">
      <w:pPr>
        <w:rPr>
          <w:rFonts w:ascii="Georgia" w:hAnsi="Georgia"/>
          <w:i/>
          <w:sz w:val="28"/>
          <w:szCs w:val="28"/>
        </w:rPr>
      </w:pPr>
      <w:r w:rsidRPr="009626EF">
        <w:rPr>
          <w:rFonts w:ascii="Georgia" w:hAnsi="Georgia"/>
          <w:i/>
          <w:sz w:val="28"/>
          <w:szCs w:val="28"/>
        </w:rPr>
        <w:t xml:space="preserve">s minden </w:t>
      </w:r>
      <w:proofErr w:type="spellStart"/>
      <w:r w:rsidRPr="009626EF">
        <w:rPr>
          <w:rFonts w:ascii="Georgia" w:hAnsi="Georgia"/>
          <w:i/>
          <w:sz w:val="28"/>
          <w:szCs w:val="28"/>
        </w:rPr>
        <w:t>míve</w:t>
      </w:r>
      <w:proofErr w:type="spellEnd"/>
      <w:r w:rsidRPr="009626EF">
        <w:rPr>
          <w:rFonts w:ascii="Georgia" w:hAnsi="Georgia"/>
          <w:i/>
          <w:sz w:val="28"/>
          <w:szCs w:val="28"/>
        </w:rPr>
        <w:t xml:space="preserve"> tűnő szárnya körül lebeg…”</w:t>
      </w:r>
    </w:p>
    <w:p w:rsidR="00C8156C" w:rsidRPr="009626EF" w:rsidRDefault="00C8156C" w:rsidP="00C8156C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= vagy mégsem? Nem tűnnek el mindörökre az egyszer </w:t>
      </w:r>
      <w:r w:rsidRPr="009626EF">
        <w:rPr>
          <w:rFonts w:ascii="Georgia" w:hAnsi="Georgia"/>
          <w:sz w:val="28"/>
          <w:szCs w:val="28"/>
        </w:rPr>
        <w:tab/>
        <w:t>már megvolt dolgok?</w:t>
      </w:r>
    </w:p>
    <w:p w:rsidR="00C8156C" w:rsidRPr="009626EF" w:rsidRDefault="00C8156C" w:rsidP="00C8156C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Időutazás. Képek, szobrok korokon átívelő sorsa. Az </w:t>
      </w:r>
      <w:r w:rsidRPr="009626EF">
        <w:rPr>
          <w:rFonts w:ascii="Georgia" w:hAnsi="Georgia"/>
          <w:sz w:val="28"/>
          <w:szCs w:val="28"/>
        </w:rPr>
        <w:tab/>
        <w:t>eredeti s a másolat kérdése</w:t>
      </w:r>
    </w:p>
    <w:p w:rsidR="00C8156C" w:rsidRPr="009626EF" w:rsidRDefault="00C8156C" w:rsidP="00C8156C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>Régi és új párbeszéde -- vagy e párbeszéd megtagadása</w:t>
      </w:r>
    </w:p>
    <w:p w:rsidR="00C8156C" w:rsidRDefault="00C8156C" w:rsidP="00C8156C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>Az utánzás. Az utánzat.</w:t>
      </w: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C8156C" w:rsidRDefault="00C8156C" w:rsidP="004D2EB9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 xml:space="preserve">Látod-e, Te vándor, mi van </w:t>
      </w:r>
      <w:proofErr w:type="gramStart"/>
      <w:r w:rsidRPr="009626EF">
        <w:rPr>
          <w:rFonts w:ascii="Georgia" w:hAnsi="Georgia"/>
          <w:sz w:val="28"/>
          <w:szCs w:val="28"/>
        </w:rPr>
        <w:t>a  töprengő</w:t>
      </w:r>
      <w:proofErr w:type="gramEnd"/>
      <w:r w:rsidRPr="009626EF">
        <w:rPr>
          <w:rFonts w:ascii="Georgia" w:hAnsi="Georgia"/>
          <w:sz w:val="28"/>
          <w:szCs w:val="28"/>
        </w:rPr>
        <w:t xml:space="preserve"> szépleány kezében…?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>Próbáld észrevenni – és tovább</w:t>
      </w:r>
      <w:r>
        <w:rPr>
          <w:rFonts w:ascii="Georgia" w:hAnsi="Georgia"/>
          <w:sz w:val="28"/>
          <w:szCs w:val="28"/>
        </w:rPr>
        <w:t xml:space="preserve"> </w:t>
      </w:r>
      <w:r w:rsidRPr="009626EF">
        <w:rPr>
          <w:rFonts w:ascii="Georgia" w:hAnsi="Georgia"/>
          <w:sz w:val="28"/>
          <w:szCs w:val="28"/>
        </w:rPr>
        <w:t>gondolni!</w:t>
      </w:r>
    </w:p>
    <w:p w:rsidR="00C8156C" w:rsidRDefault="00C8156C" w:rsidP="007405F0">
      <w:pPr>
        <w:jc w:val="center"/>
        <w:rPr>
          <w:rFonts w:ascii="Georgia" w:hAnsi="Georgia"/>
          <w:sz w:val="28"/>
          <w:szCs w:val="28"/>
        </w:rPr>
      </w:pPr>
    </w:p>
    <w:p w:rsidR="004D2EB9" w:rsidRDefault="004D2EB9" w:rsidP="004D2EB9">
      <w:pPr>
        <w:shd w:val="clear" w:color="auto" w:fill="FFFFFF"/>
        <w:spacing w:after="100" w:afterAutospacing="1" w:line="240" w:lineRule="auto"/>
        <w:jc w:val="center"/>
        <w:outlineLvl w:val="0"/>
        <w:rPr>
          <w:rStyle w:val="Kiemels2"/>
          <w:rFonts w:ascii="Georgia" w:hAnsi="Georgia"/>
          <w:i/>
          <w:color w:val="212529"/>
          <w:spacing w:val="15"/>
          <w:sz w:val="34"/>
          <w:szCs w:val="34"/>
          <w:shd w:val="clear" w:color="auto" w:fill="FFFFFF"/>
        </w:rPr>
      </w:pPr>
      <w:proofErr w:type="spellStart"/>
      <w:r w:rsidRPr="00B512E4">
        <w:rPr>
          <w:rStyle w:val="Kiemels2"/>
          <w:rFonts w:ascii="Georgia" w:hAnsi="Georgia"/>
          <w:i/>
          <w:color w:val="212529"/>
          <w:spacing w:val="15"/>
          <w:sz w:val="34"/>
          <w:szCs w:val="34"/>
          <w:shd w:val="clear" w:color="auto" w:fill="FFFFFF"/>
        </w:rPr>
        <w:t>Wislawa</w:t>
      </w:r>
      <w:proofErr w:type="spellEnd"/>
      <w:r w:rsidRPr="00B512E4">
        <w:rPr>
          <w:rStyle w:val="Kiemels2"/>
          <w:rFonts w:ascii="Georgia" w:hAnsi="Georgia"/>
          <w:i/>
          <w:color w:val="212529"/>
          <w:spacing w:val="15"/>
          <w:sz w:val="34"/>
          <w:szCs w:val="34"/>
          <w:shd w:val="clear" w:color="auto" w:fill="FFFFFF"/>
        </w:rPr>
        <w:t xml:space="preserve"> </w:t>
      </w:r>
      <w:proofErr w:type="spellStart"/>
      <w:r w:rsidRPr="00B512E4">
        <w:rPr>
          <w:rStyle w:val="Kiemels2"/>
          <w:rFonts w:ascii="Georgia" w:hAnsi="Georgia"/>
          <w:i/>
          <w:color w:val="212529"/>
          <w:spacing w:val="15"/>
          <w:sz w:val="34"/>
          <w:szCs w:val="34"/>
          <w:shd w:val="clear" w:color="auto" w:fill="FFFFFF"/>
        </w:rPr>
        <w:t>Szymborska</w:t>
      </w:r>
      <w:proofErr w:type="spellEnd"/>
      <w:r w:rsidRPr="00B512E4">
        <w:rPr>
          <w:rStyle w:val="Kiemels2"/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:</w:t>
      </w:r>
      <w:r>
        <w:rPr>
          <w:rStyle w:val="Kiemels2"/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 xml:space="preserve"> </w:t>
      </w:r>
      <w:r w:rsidRPr="00B512E4">
        <w:rPr>
          <w:rStyle w:val="Kiemels2"/>
          <w:rFonts w:ascii="Georgia" w:hAnsi="Georgia"/>
          <w:i/>
          <w:color w:val="212529"/>
          <w:spacing w:val="15"/>
          <w:sz w:val="34"/>
          <w:szCs w:val="34"/>
          <w:shd w:val="clear" w:color="auto" w:fill="FFFFFF"/>
        </w:rPr>
        <w:t>Görög szobor</w:t>
      </w:r>
    </w:p>
    <w:p w:rsidR="004D2EB9" w:rsidRPr="00B512E4" w:rsidRDefault="004D2EB9" w:rsidP="004D2EB9">
      <w:pPr>
        <w:shd w:val="clear" w:color="auto" w:fill="FFFFFF"/>
        <w:spacing w:after="100" w:afterAutospacing="1" w:line="240" w:lineRule="auto"/>
        <w:jc w:val="center"/>
        <w:outlineLvl w:val="0"/>
        <w:rPr>
          <w:rStyle w:val="Kiemels2"/>
          <w:rFonts w:ascii="Georgia" w:hAnsi="Georgia"/>
          <w:i/>
          <w:color w:val="212529"/>
          <w:spacing w:val="15"/>
          <w:sz w:val="34"/>
          <w:szCs w:val="34"/>
          <w:shd w:val="clear" w:color="auto" w:fill="FFFFFF"/>
        </w:rPr>
      </w:pPr>
    </w:p>
    <w:p w:rsidR="004D2EB9" w:rsidRPr="00EF3D5E" w:rsidRDefault="004D2EB9" w:rsidP="004D2EB9">
      <w:pPr>
        <w:shd w:val="clear" w:color="auto" w:fill="FFFFFF"/>
        <w:spacing w:after="100" w:afterAutospacing="1" w:line="240" w:lineRule="auto"/>
        <w:outlineLvl w:val="0"/>
        <w:rPr>
          <w:rFonts w:ascii="Georgia" w:hAnsi="Georgia"/>
          <w:b/>
          <w:bCs/>
          <w:color w:val="212529"/>
          <w:spacing w:val="15"/>
          <w:sz w:val="34"/>
          <w:szCs w:val="34"/>
          <w:shd w:val="clear" w:color="auto" w:fill="FFFFFF"/>
        </w:rPr>
      </w:pP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Az emberek és más elemek segítségével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holtra dolgozta magát rajta az idő.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Először az orrát, aztán a nemi szerveit rabolta el,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egymás után a kéz- és lábujjakat,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évek alatt a karjait, egyiket a másik után,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a jobb combját, a bal combját,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a hátát és csípőit, fejét és hátulját,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azt pedig, ami már leesett, darabokra törte,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salakká, kaviccsá őrölte s homokká.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Ha egy élő pusztul el ezen a módon,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minden csapáskor sok vér folyik.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De a márványszobrok fehéren halnak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és nem mindig maradéktalanul.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Abból, amelyikre célzok, a torzó maradt meg –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mint üggyel-bajjal visszafojtott lélegzet, olyan: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mert neki most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magára kell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öltenie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az összes elveszett rész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báját és méltóságát.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És ölti is, sikerrel,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ma még sikerrel,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sikerrel, úgy varázsol el,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elvarázsol és megmarad –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az idő itt is dicséretet érdemel,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hiszen megszakította munkáját,</w:t>
      </w:r>
      <w:r w:rsidRPr="00EF3D5E">
        <w:rPr>
          <w:rFonts w:ascii="Georgia" w:hAnsi="Georgia"/>
          <w:color w:val="212529"/>
          <w:spacing w:val="15"/>
          <w:sz w:val="34"/>
          <w:szCs w:val="34"/>
        </w:rPr>
        <w:br/>
      </w:r>
      <w:r w:rsidRPr="00EF3D5E">
        <w:rPr>
          <w:rFonts w:ascii="Georgia" w:hAnsi="Georgia"/>
          <w:color w:val="212529"/>
          <w:spacing w:val="15"/>
          <w:sz w:val="34"/>
          <w:szCs w:val="34"/>
          <w:shd w:val="clear" w:color="auto" w:fill="FFFFFF"/>
        </w:rPr>
        <w:t>és egy részét későbbre halasztotta.</w:t>
      </w:r>
    </w:p>
    <w:p w:rsidR="004D2EB9" w:rsidRPr="00B512E4" w:rsidRDefault="004D2EB9" w:rsidP="004D2EB9">
      <w:pPr>
        <w:shd w:val="clear" w:color="auto" w:fill="FFFFFF"/>
        <w:spacing w:after="100" w:afterAutospacing="1" w:line="240" w:lineRule="auto"/>
        <w:outlineLvl w:val="0"/>
        <w:rPr>
          <w:rFonts w:ascii="Georgia" w:eastAsia="Times New Roman" w:hAnsi="Georgia" w:cs="Times New Roman"/>
          <w:b/>
          <w:bCs/>
          <w:color w:val="212529"/>
          <w:spacing w:val="15"/>
          <w:kern w:val="36"/>
          <w:sz w:val="36"/>
          <w:szCs w:val="36"/>
          <w:lang w:eastAsia="hu-HU"/>
          <w14:ligatures w14:val="none"/>
        </w:rPr>
      </w:pPr>
    </w:p>
    <w:p w:rsidR="00C8156C" w:rsidRDefault="00C8156C" w:rsidP="007405F0">
      <w:pPr>
        <w:jc w:val="center"/>
        <w:rPr>
          <w:rFonts w:ascii="Georgia" w:hAnsi="Georgia"/>
          <w:sz w:val="28"/>
          <w:szCs w:val="28"/>
        </w:rPr>
      </w:pPr>
    </w:p>
    <w:p w:rsidR="00C8156C" w:rsidRDefault="00C8156C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405F0" w:rsidTr="000B7428">
        <w:tc>
          <w:tcPr>
            <w:tcW w:w="4531" w:type="dxa"/>
          </w:tcPr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4D2EB9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13D71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0A6E3AC3" wp14:editId="41D0F9D2">
                  <wp:extent cx="1814821" cy="2077930"/>
                  <wp:effectExtent l="0" t="0" r="0" b="0"/>
                  <wp:docPr id="21" name="Picture 2" descr="https://mng.hu/app/uploads/2022/10/6797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C02636-6BFA-4DA1-9579-0D9E857FA0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mng.hu/app/uploads/2022/10/67977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C02636-6BFA-4DA1-9579-0D9E857FA0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712" cy="20892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4D2EB9" w:rsidRDefault="004D2EB9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4D2EB9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13D71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08D1AF05" wp14:editId="6F340BAF">
                  <wp:extent cx="1308100" cy="1903288"/>
                  <wp:effectExtent l="0" t="0" r="6350" b="1905"/>
                  <wp:docPr id="22" name="Kép 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2313" cy="19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F0" w:rsidTr="000B7428">
        <w:tc>
          <w:tcPr>
            <w:tcW w:w="4531" w:type="dxa"/>
          </w:tcPr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4D2EB9" w:rsidRPr="008E30BF" w:rsidRDefault="004D2EB9" w:rsidP="004D2EB9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Dunaiszky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 xml:space="preserve"> Lőrinc: </w:t>
            </w:r>
            <w:proofErr w:type="spellStart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Lagner</w:t>
            </w:r>
            <w:r>
              <w:rPr>
                <w:rFonts w:ascii="Georgia" w:hAnsi="Georgia"/>
                <w:b/>
                <w:i/>
                <w:sz w:val="24"/>
                <w:szCs w:val="24"/>
              </w:rPr>
              <w:t>-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síremlék</w:t>
            </w:r>
            <w:proofErr w:type="spellEnd"/>
          </w:p>
          <w:p w:rsidR="004D2EB9" w:rsidRPr="008E30BF" w:rsidRDefault="004D2EB9" w:rsidP="004D2EB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Baja</w:t>
            </w:r>
          </w:p>
          <w:p w:rsidR="004D2EB9" w:rsidRPr="008E30BF" w:rsidRDefault="004D2EB9" w:rsidP="004D2EB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4D2EB9" w:rsidRPr="008E30BF" w:rsidRDefault="004D2EB9" w:rsidP="004D2EB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v.</w:t>
            </w:r>
          </w:p>
          <w:p w:rsidR="004D2EB9" w:rsidRPr="008E30BF" w:rsidRDefault="004D2EB9" w:rsidP="004D2EB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4D2EB9" w:rsidRPr="008E30BF" w:rsidRDefault="004D2EB9" w:rsidP="004D2EB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Dunaiszky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 xml:space="preserve"> Lőrinc: </w:t>
            </w:r>
            <w:r w:rsidRPr="008E30BF">
              <w:rPr>
                <w:rFonts w:ascii="Georgia" w:hAnsi="Georgia"/>
                <w:b/>
                <w:sz w:val="24"/>
                <w:szCs w:val="24"/>
              </w:rPr>
              <w:t xml:space="preserve">Síremlék </w:t>
            </w:r>
          </w:p>
          <w:p w:rsidR="004D2EB9" w:rsidRPr="008E30BF" w:rsidRDefault="004D2EB9" w:rsidP="004D2EB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Magyar Nemzeti Galéria</w:t>
            </w: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4D2EB9" w:rsidRDefault="004D2EB9" w:rsidP="004D2EB9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4D2EB9" w:rsidRDefault="004D2EB9" w:rsidP="004D2EB9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4D2EB9" w:rsidRDefault="004D2EB9" w:rsidP="004D2EB9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4D2EB9" w:rsidRPr="008E30BF" w:rsidRDefault="004D2EB9" w:rsidP="004D2EB9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Hégész</w:t>
            </w:r>
            <w:r>
              <w:rPr>
                <w:rFonts w:ascii="Georgia" w:hAnsi="Georgia"/>
                <w:b/>
                <w:i/>
                <w:sz w:val="24"/>
                <w:szCs w:val="24"/>
              </w:rPr>
              <w:t>o</w:t>
            </w:r>
            <w:proofErr w:type="spellEnd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 xml:space="preserve"> síremlék</w:t>
            </w:r>
          </w:p>
          <w:p w:rsidR="004D2EB9" w:rsidRPr="008E30BF" w:rsidRDefault="004D2EB9" w:rsidP="004D2EB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i.e.5. sz.</w:t>
            </w:r>
          </w:p>
          <w:p w:rsidR="007405F0" w:rsidRPr="004D2EB9" w:rsidRDefault="004D2EB9" w:rsidP="000B742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Nemzeti Régészeti Múzeum, Athén</w:t>
            </w:r>
          </w:p>
        </w:tc>
      </w:tr>
    </w:tbl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4D2EB9" w:rsidRPr="009626EF" w:rsidRDefault="002F39BC" w:rsidP="004D2EB9">
      <w:pPr>
        <w:rPr>
          <w:rFonts w:ascii="Georgia" w:hAnsi="Georgia"/>
          <w:b/>
          <w:sz w:val="28"/>
          <w:szCs w:val="28"/>
          <w:u w:val="single"/>
        </w:rPr>
      </w:pPr>
      <w:r>
        <w:rPr>
          <w:rFonts w:ascii="Georgia" w:hAnsi="Georgia"/>
          <w:b/>
          <w:sz w:val="28"/>
          <w:szCs w:val="28"/>
          <w:u w:val="single"/>
        </w:rPr>
        <w:t>3</w:t>
      </w:r>
      <w:r w:rsidR="004D2EB9" w:rsidRPr="009626EF">
        <w:rPr>
          <w:rFonts w:ascii="Georgia" w:hAnsi="Georgia"/>
          <w:b/>
          <w:sz w:val="28"/>
          <w:szCs w:val="28"/>
          <w:u w:val="single"/>
        </w:rPr>
        <w:t>.Dunaiszky/</w:t>
      </w:r>
      <w:proofErr w:type="spellStart"/>
      <w:r w:rsidR="004D2EB9" w:rsidRPr="009626EF">
        <w:rPr>
          <w:rFonts w:ascii="Georgia" w:hAnsi="Georgia"/>
          <w:b/>
          <w:sz w:val="28"/>
          <w:szCs w:val="28"/>
          <w:u w:val="single"/>
        </w:rPr>
        <w:t>Hegeso</w:t>
      </w:r>
      <w:proofErr w:type="spellEnd"/>
    </w:p>
    <w:p w:rsidR="004D2EB9" w:rsidRPr="009626EF" w:rsidRDefault="004D2EB9" w:rsidP="004D2EB9">
      <w:pPr>
        <w:rPr>
          <w:rFonts w:ascii="Georgia" w:hAnsi="Georgia"/>
          <w:b/>
          <w:sz w:val="28"/>
          <w:szCs w:val="28"/>
        </w:rPr>
      </w:pPr>
    </w:p>
    <w:p w:rsidR="004D2EB9" w:rsidRPr="009626EF" w:rsidRDefault="004D2EB9" w:rsidP="004D2EB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>Melyik domborművön gondolkodnál hosszabban, s miért?</w:t>
      </w:r>
    </w:p>
    <w:p w:rsidR="004D2EB9" w:rsidRPr="009626EF" w:rsidRDefault="004D2EB9" w:rsidP="004D2EB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Mi történik itt, e második sír-dombormű világában -- épp „most”,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>amikor megállok, vele szemben, hogy megszemléljem?</w:t>
      </w:r>
    </w:p>
    <w:p w:rsidR="004D2EB9" w:rsidRPr="009626EF" w:rsidRDefault="004D2EB9" w:rsidP="004D2EB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ab/>
      </w:r>
      <w:r w:rsidRPr="009626EF">
        <w:rPr>
          <w:rFonts w:ascii="Georgia" w:hAnsi="Georgia"/>
          <w:i/>
          <w:sz w:val="28"/>
          <w:szCs w:val="28"/>
        </w:rPr>
        <w:t>Tudom. De tudom-e?</w:t>
      </w: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p w:rsidR="007405F0" w:rsidRDefault="007405F0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405F0" w:rsidTr="000B7428">
        <w:tc>
          <w:tcPr>
            <w:tcW w:w="4531" w:type="dxa"/>
          </w:tcPr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4D2EB9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731FD59E" wp14:editId="27530B3B">
                  <wp:extent cx="2074841" cy="1331357"/>
                  <wp:effectExtent l="0" t="0" r="1905" b="2540"/>
                  <wp:docPr id="16" name="Kép 16" descr="https://mng.hu/app/uploads/2022/10/107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ng.hu/app/uploads/2022/10/107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594" cy="136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4D2EB9" w:rsidRDefault="004D2EB9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4D2EB9" w:rsidRDefault="004D2EB9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663138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1682138" cy="1580606"/>
                  <wp:effectExtent l="0" t="0" r="0" b="635"/>
                  <wp:docPr id="1" name="Kép 1" descr="C:\Users\Kati\AppData\Local\Microsoft\Windows\INetCache\Content.MSO\DD417E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i\AppData\Local\Microsoft\Windows\INetCache\Content.MSO\DD417E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05" cy="158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F0" w:rsidTr="000B7428">
        <w:tc>
          <w:tcPr>
            <w:tcW w:w="4531" w:type="dxa"/>
          </w:tcPr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ED3AF4" w:rsidRPr="00196543" w:rsidRDefault="00ED3AF4" w:rsidP="00ED3AF4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Kisfaludy Károly: </w:t>
            </w:r>
            <w:r w:rsidRPr="00196543">
              <w:rPr>
                <w:rFonts w:ascii="Georgia" w:hAnsi="Georgia"/>
                <w:b/>
                <w:i/>
                <w:sz w:val="24"/>
                <w:szCs w:val="24"/>
              </w:rPr>
              <w:t>Tengeri és levegői vihar</w:t>
            </w:r>
          </w:p>
          <w:p w:rsidR="00ED3AF4" w:rsidRPr="008E30BF" w:rsidRDefault="00ED3AF4" w:rsidP="00ED3AF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1810-es évek. Olaj, vászon</w:t>
            </w:r>
          </w:p>
          <w:p w:rsidR="00ED3AF4" w:rsidRPr="008E30BF" w:rsidRDefault="00ED3AF4" w:rsidP="00ED3AF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48 x 75 cm</w:t>
            </w:r>
          </w:p>
          <w:p w:rsidR="00ED3AF4" w:rsidRPr="008E30BF" w:rsidRDefault="00ED3AF4" w:rsidP="00ED3AF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 Magyar Nemzeti Galéria</w:t>
            </w: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ED3AF4" w:rsidRDefault="00ED3AF4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B45A8A" w:rsidRDefault="00B45A8A" w:rsidP="00B45A8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B45A8A" w:rsidRDefault="00B45A8A" w:rsidP="00B45A8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663138" w:rsidRDefault="00663138" w:rsidP="00B45A8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B45A8A" w:rsidRPr="008E30BF" w:rsidRDefault="00B45A8A" w:rsidP="00B45A8A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William Turner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: Gőzhajó hóviharban</w:t>
            </w:r>
            <w:r w:rsidRPr="008E30BF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0BF">
              <w:rPr>
                <w:rFonts w:ascii="Georgia" w:hAnsi="Georgia" w:cs="Arial"/>
                <w:b/>
                <w:i/>
                <w:color w:val="202122"/>
                <w:sz w:val="24"/>
                <w:szCs w:val="24"/>
                <w:shd w:val="clear" w:color="auto" w:fill="FFFFFF"/>
              </w:rPr>
              <w:t>Harbour</w:t>
            </w:r>
            <w:proofErr w:type="spellEnd"/>
            <w:r w:rsidRPr="008E30BF">
              <w:rPr>
                <w:rFonts w:ascii="Georgia" w:hAnsi="Georgia" w:cs="Arial"/>
                <w:b/>
                <w:i/>
                <w:color w:val="202122"/>
                <w:sz w:val="24"/>
                <w:szCs w:val="24"/>
                <w:shd w:val="clear" w:color="auto" w:fill="FFFFFF"/>
              </w:rPr>
              <w:t xml:space="preserve">'s </w:t>
            </w:r>
            <w:proofErr w:type="spellStart"/>
            <w:r w:rsidRPr="008E30BF">
              <w:rPr>
                <w:rFonts w:ascii="Georgia" w:hAnsi="Georgia" w:cs="Arial"/>
                <w:b/>
                <w:i/>
                <w:color w:val="202122"/>
                <w:sz w:val="24"/>
                <w:szCs w:val="24"/>
                <w:shd w:val="clear" w:color="auto" w:fill="FFFFFF"/>
              </w:rPr>
              <w:t>Mouth</w:t>
            </w:r>
            <w:proofErr w:type="spellEnd"/>
            <w:r w:rsidRPr="008E30BF">
              <w:rPr>
                <w:rFonts w:ascii="Georgia" w:hAnsi="Georgia" w:cs="Arial"/>
                <w:b/>
                <w:i/>
                <w:color w:val="202122"/>
                <w:sz w:val="24"/>
                <w:szCs w:val="24"/>
                <w:shd w:val="clear" w:color="auto" w:fill="FFFFFF"/>
              </w:rPr>
              <w:t xml:space="preserve"> környékén</w:t>
            </w:r>
          </w:p>
          <w:p w:rsidR="00B45A8A" w:rsidRPr="008E30BF" w:rsidRDefault="00B45A8A" w:rsidP="00B45A8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1842</w:t>
            </w:r>
          </w:p>
          <w:p w:rsidR="00B45A8A" w:rsidRPr="008E30BF" w:rsidRDefault="00B45A8A" w:rsidP="00B45A8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vászon, 91,4 × 121,9 cm</w:t>
            </w:r>
          </w:p>
          <w:p w:rsidR="00B45A8A" w:rsidRPr="008E30BF" w:rsidRDefault="00B45A8A" w:rsidP="00B45A8A">
            <w:pPr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Tate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 xml:space="preserve"> </w:t>
            </w: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Gallery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>, London</w:t>
            </w:r>
          </w:p>
          <w:p w:rsidR="007405F0" w:rsidRDefault="007405F0" w:rsidP="000B742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ED3AF4" w:rsidRDefault="00ED3AF4" w:rsidP="00ED3AF4">
      <w:pPr>
        <w:rPr>
          <w:rFonts w:ascii="Georgia" w:hAnsi="Georgia"/>
          <w:b/>
          <w:sz w:val="28"/>
          <w:szCs w:val="28"/>
          <w:u w:val="single"/>
        </w:rPr>
      </w:pPr>
    </w:p>
    <w:p w:rsidR="00ED3AF4" w:rsidRPr="009626EF" w:rsidRDefault="002F39BC" w:rsidP="00ED3AF4">
      <w:pPr>
        <w:rPr>
          <w:rFonts w:ascii="Georgia" w:hAnsi="Georgia"/>
          <w:b/>
          <w:sz w:val="28"/>
          <w:szCs w:val="28"/>
          <w:u w:val="single"/>
        </w:rPr>
      </w:pPr>
      <w:r>
        <w:rPr>
          <w:rFonts w:ascii="Georgia" w:hAnsi="Georgia"/>
          <w:b/>
          <w:sz w:val="28"/>
          <w:szCs w:val="28"/>
          <w:u w:val="single"/>
        </w:rPr>
        <w:t>4</w:t>
      </w:r>
      <w:r w:rsidR="00ED3AF4" w:rsidRPr="009626EF">
        <w:rPr>
          <w:rFonts w:ascii="Georgia" w:hAnsi="Georgia"/>
          <w:b/>
          <w:sz w:val="28"/>
          <w:szCs w:val="28"/>
          <w:u w:val="single"/>
        </w:rPr>
        <w:t>.Kisfaludy/</w:t>
      </w:r>
      <w:r w:rsidR="00C21529">
        <w:rPr>
          <w:rFonts w:ascii="Georgia" w:hAnsi="Georgia"/>
          <w:b/>
          <w:sz w:val="28"/>
          <w:szCs w:val="28"/>
          <w:u w:val="single"/>
        </w:rPr>
        <w:t>Turner</w:t>
      </w:r>
    </w:p>
    <w:p w:rsidR="00ED3AF4" w:rsidRPr="009626EF" w:rsidRDefault="00ED3AF4" w:rsidP="00ED3AF4">
      <w:pPr>
        <w:rPr>
          <w:rFonts w:ascii="Georgia" w:hAnsi="Georgia"/>
          <w:b/>
          <w:sz w:val="28"/>
          <w:szCs w:val="28"/>
        </w:rPr>
      </w:pPr>
    </w:p>
    <w:p w:rsidR="00ED3AF4" w:rsidRPr="009626EF" w:rsidRDefault="00ED3AF4" w:rsidP="00ED3AF4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Ha csupán név-cím-dátum nélkül odatennénk ezt a két </w:t>
      </w:r>
      <w:r w:rsidRPr="009626EF">
        <w:rPr>
          <w:rFonts w:ascii="Georgia" w:hAnsi="Georgia"/>
          <w:sz w:val="28"/>
          <w:szCs w:val="28"/>
        </w:rPr>
        <w:tab/>
        <w:t xml:space="preserve">képet a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közönség elé – vajon melyiket választanák? </w:t>
      </w:r>
    </w:p>
    <w:p w:rsidR="00ED3AF4" w:rsidRPr="009626EF" w:rsidRDefault="00ED3AF4" w:rsidP="00ED3AF4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>S vajon miért?</w:t>
      </w:r>
    </w:p>
    <w:p w:rsidR="00ED3AF4" w:rsidRDefault="00ED3AF4" w:rsidP="00ED3AF4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>És Te, kedves Nézőnk, melyiket választanád?</w:t>
      </w:r>
    </w:p>
    <w:p w:rsidR="00ED3AF4" w:rsidRDefault="00ED3AF4" w:rsidP="00ED3AF4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ED3AF4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ED3AF4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ED3AF4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ED3AF4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ED3AF4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ED3AF4">
      <w:pPr>
        <w:jc w:val="both"/>
        <w:rPr>
          <w:rFonts w:ascii="Georgia" w:hAnsi="Georgia"/>
          <w:sz w:val="28"/>
          <w:szCs w:val="28"/>
        </w:rPr>
      </w:pPr>
    </w:p>
    <w:p w:rsidR="00ED3AF4" w:rsidRPr="009626EF" w:rsidRDefault="00ED3AF4" w:rsidP="00ED3AF4">
      <w:pPr>
        <w:jc w:val="both"/>
        <w:rPr>
          <w:rFonts w:ascii="Georgia" w:hAnsi="Georgia"/>
          <w:sz w:val="28"/>
          <w:szCs w:val="28"/>
        </w:rPr>
      </w:pPr>
    </w:p>
    <w:p w:rsidR="00ED3AF4" w:rsidRDefault="00ED3AF4" w:rsidP="00ED3AF4">
      <w:pPr>
        <w:jc w:val="center"/>
        <w:rPr>
          <w:rFonts w:ascii="Georgia" w:hAnsi="Georgia"/>
          <w:b/>
          <w:i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lastRenderedPageBreak/>
        <w:t>Dobai Péter</w:t>
      </w:r>
      <w:r w:rsidRPr="00B512E4">
        <w:rPr>
          <w:rFonts w:ascii="Georgia" w:hAnsi="Georgia"/>
          <w:b/>
          <w:i/>
          <w:sz w:val="36"/>
          <w:szCs w:val="36"/>
        </w:rPr>
        <w:t xml:space="preserve">: Vitorlák emléke. </w:t>
      </w:r>
      <w:r w:rsidRPr="00B512E4">
        <w:rPr>
          <w:rFonts w:ascii="Georgia" w:hAnsi="Georgia"/>
          <w:sz w:val="36"/>
          <w:szCs w:val="36"/>
        </w:rPr>
        <w:t>Részlet.</w:t>
      </w:r>
      <w:r w:rsidRPr="00B512E4">
        <w:rPr>
          <w:rFonts w:ascii="Georgia" w:hAnsi="Georgia"/>
          <w:b/>
          <w:i/>
          <w:sz w:val="36"/>
          <w:szCs w:val="36"/>
        </w:rPr>
        <w:t xml:space="preserve"> </w:t>
      </w:r>
    </w:p>
    <w:p w:rsidR="00ED3AF4" w:rsidRPr="00B512E4" w:rsidRDefault="00ED3AF4" w:rsidP="00ED3AF4">
      <w:pPr>
        <w:jc w:val="center"/>
        <w:rPr>
          <w:rFonts w:ascii="Georgia" w:hAnsi="Georgia"/>
          <w:b/>
          <w:i/>
          <w:sz w:val="36"/>
          <w:szCs w:val="36"/>
        </w:rPr>
      </w:pPr>
      <w:r w:rsidRPr="00B512E4">
        <w:rPr>
          <w:rFonts w:ascii="Georgia" w:hAnsi="Georgia"/>
          <w:b/>
          <w:i/>
          <w:sz w:val="36"/>
          <w:szCs w:val="36"/>
        </w:rPr>
        <w:t>Orpheusz, Bp., 1994. 115.</w:t>
      </w:r>
    </w:p>
    <w:p w:rsidR="00ED3AF4" w:rsidRPr="00AE69C1" w:rsidRDefault="00ED3AF4" w:rsidP="00AE69C1">
      <w:pPr>
        <w:jc w:val="center"/>
        <w:rPr>
          <w:rFonts w:ascii="Georgia" w:hAnsi="Georgia"/>
          <w:i/>
          <w:sz w:val="36"/>
          <w:szCs w:val="36"/>
        </w:rPr>
      </w:pPr>
      <w:r w:rsidRPr="00B512E4">
        <w:rPr>
          <w:rFonts w:ascii="Georgia" w:hAnsi="Georgia"/>
          <w:i/>
          <w:sz w:val="36"/>
          <w:szCs w:val="36"/>
        </w:rPr>
        <w:t>(Kisfaludy Károly festményeire)</w:t>
      </w:r>
    </w:p>
    <w:p w:rsidR="00ED3AF4" w:rsidRPr="00B512E4" w:rsidRDefault="00ED3AF4" w:rsidP="00ED3AF4">
      <w:pPr>
        <w:rPr>
          <w:rFonts w:ascii="Georgia" w:hAnsi="Georgia"/>
          <w:sz w:val="36"/>
          <w:szCs w:val="36"/>
        </w:rPr>
      </w:pP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Védett szellem-sziklavár alatt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fehéren robban egy előbb még szénszínű áradat,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egyszerre a láthatárral: egy bárka omlik össze,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palánkja bölcsőként ring, dajkája csontváz,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hajóroncs zuhan zúzott, morajló partkövekre,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pár kicsavart cölöpre, hullámok vad vetélőire,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sirály bukik fölé kegyetlen körözésből alá, le,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szirtek mögött, már menedékben, embercsoport,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mesél, mesél a festmény, a felhőknek fent és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lent a veszett vizeken: villanó torkolatfény,</w:t>
      </w:r>
    </w:p>
    <w:p w:rsidR="00ED3AF4" w:rsidRPr="00B512E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álomvihar, túl a valóságon</w:t>
      </w:r>
    </w:p>
    <w:p w:rsidR="00ED3AF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  <w:r w:rsidRPr="00B512E4">
        <w:rPr>
          <w:rFonts w:ascii="Georgia" w:hAnsi="Georgia"/>
          <w:sz w:val="36"/>
          <w:szCs w:val="36"/>
        </w:rPr>
        <w:t>és túl az álmon: XIX. századi remény.”</w:t>
      </w:r>
    </w:p>
    <w:p w:rsidR="00ED3AF4" w:rsidRDefault="00ED3AF4" w:rsidP="00ED3AF4">
      <w:pPr>
        <w:spacing w:line="240" w:lineRule="auto"/>
        <w:rPr>
          <w:rFonts w:ascii="Georgia" w:hAnsi="Georgia"/>
          <w:sz w:val="36"/>
          <w:szCs w:val="36"/>
        </w:rPr>
      </w:pPr>
    </w:p>
    <w:p w:rsidR="00AE69C1" w:rsidRPr="009626EF" w:rsidRDefault="00AE69C1" w:rsidP="00AE69C1">
      <w:pPr>
        <w:rPr>
          <w:rFonts w:ascii="Georgia" w:hAnsi="Georgia"/>
          <w:b/>
          <w:sz w:val="28"/>
          <w:szCs w:val="28"/>
          <w:u w:val="single"/>
        </w:rPr>
      </w:pPr>
      <w:r w:rsidRPr="009626EF">
        <w:rPr>
          <w:rFonts w:ascii="Georgia" w:hAnsi="Georgia"/>
          <w:b/>
          <w:sz w:val="28"/>
          <w:szCs w:val="28"/>
          <w:u w:val="single"/>
        </w:rPr>
        <w:t>8.Dobai Péter: Vitorlák emléke. Részlet; Kisfaludy Károly festményeire</w:t>
      </w:r>
    </w:p>
    <w:p w:rsidR="00AE69C1" w:rsidRPr="009626EF" w:rsidRDefault="00AE69C1" w:rsidP="00AE69C1">
      <w:pPr>
        <w:rPr>
          <w:rFonts w:ascii="Georgia" w:hAnsi="Georgia"/>
          <w:b/>
          <w:sz w:val="28"/>
          <w:szCs w:val="28"/>
        </w:rPr>
      </w:pPr>
    </w:p>
    <w:p w:rsidR="00AE69C1" w:rsidRPr="009626EF" w:rsidRDefault="00AE69C1" w:rsidP="00AE69C1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>Hány réteg rakódik itt egymásra?</w:t>
      </w:r>
    </w:p>
    <w:p w:rsidR="00AE69C1" w:rsidRPr="009626EF" w:rsidRDefault="00AE69C1" w:rsidP="00AE69C1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i/>
          <w:sz w:val="28"/>
          <w:szCs w:val="28"/>
        </w:rPr>
        <w:tab/>
        <w:t>„Minden ponton ugyanazzal az erővel létezni</w:t>
      </w:r>
      <w:proofErr w:type="gramStart"/>
      <w:r w:rsidRPr="009626EF">
        <w:rPr>
          <w:rFonts w:ascii="Georgia" w:hAnsi="Georgia"/>
          <w:i/>
          <w:sz w:val="28"/>
          <w:szCs w:val="28"/>
        </w:rPr>
        <w:t>!...</w:t>
      </w:r>
      <w:proofErr w:type="gramEnd"/>
      <w:r w:rsidRPr="009626EF">
        <w:rPr>
          <w:rFonts w:ascii="Georgia" w:hAnsi="Georgia"/>
          <w:i/>
          <w:sz w:val="28"/>
          <w:szCs w:val="28"/>
        </w:rPr>
        <w:t>”</w:t>
      </w:r>
      <w:r w:rsidRPr="009626EF">
        <w:rPr>
          <w:rFonts w:ascii="Georgia" w:hAnsi="Georgia"/>
          <w:sz w:val="28"/>
          <w:szCs w:val="28"/>
        </w:rPr>
        <w:t xml:space="preserve">– </w:t>
      </w:r>
      <w:proofErr w:type="spellStart"/>
      <w:r w:rsidRPr="009626EF">
        <w:rPr>
          <w:rFonts w:ascii="Georgia" w:hAnsi="Georgia"/>
          <w:sz w:val="28"/>
          <w:szCs w:val="28"/>
        </w:rPr>
        <w:t>im-</w:t>
      </w:r>
      <w:proofErr w:type="spellEnd"/>
      <w:r w:rsidRPr="009626EF">
        <w:rPr>
          <w:rFonts w:ascii="Georgia" w:hAnsi="Georgia"/>
          <w:sz w:val="28"/>
          <w:szCs w:val="28"/>
        </w:rPr>
        <w:tab/>
        <w:t xml:space="preserve">ígyen szól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egyikük (Dobai) vallomása, sors-mondata. </w:t>
      </w:r>
    </w:p>
    <w:p w:rsidR="00AE69C1" w:rsidRPr="009626EF" w:rsidRDefault="00AE69C1" w:rsidP="00AE69C1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>Nézd, e vers is majd’ szétrobban…!</w:t>
      </w:r>
    </w:p>
    <w:p w:rsidR="00196543" w:rsidRDefault="00AE69C1" w:rsidP="00AE69C1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S a Kisfaludy-képek? Milyen verset írt volna Dobai Péter </w:t>
      </w:r>
      <w:r w:rsidRPr="009626EF">
        <w:rPr>
          <w:rFonts w:ascii="Georgia" w:hAnsi="Georgia"/>
          <w:sz w:val="28"/>
          <w:szCs w:val="28"/>
        </w:rPr>
        <w:tab/>
        <w:t xml:space="preserve">Turner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>vászna mell</w:t>
      </w:r>
      <w:r w:rsidR="00BE54AE">
        <w:rPr>
          <w:rFonts w:ascii="Georgia" w:hAnsi="Georgia"/>
          <w:sz w:val="28"/>
          <w:szCs w:val="28"/>
        </w:rPr>
        <w:t>é?</w:t>
      </w:r>
      <w:bookmarkStart w:id="0" w:name="_GoBack"/>
      <w:bookmarkEnd w:id="0"/>
    </w:p>
    <w:p w:rsidR="00196543" w:rsidRDefault="00196543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96543" w:rsidTr="00196543">
        <w:tc>
          <w:tcPr>
            <w:tcW w:w="4531" w:type="dxa"/>
          </w:tcPr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BB50455" wp14:editId="2A740AF2">
                  <wp:extent cx="2000250" cy="1380173"/>
                  <wp:effectExtent l="0" t="0" r="0" b="0"/>
                  <wp:docPr id="9" name="Kép 9" descr="https://mng.hu/app/uploads/2022/10/63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ng.hu/app/uploads/2022/10/63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07" cy="141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10CF1E3D" wp14:editId="74C7CB45">
                  <wp:extent cx="2080762" cy="1378506"/>
                  <wp:effectExtent l="0" t="0" r="0" b="0"/>
                  <wp:docPr id="6" name="Kép 6" descr="N0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0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495" cy="139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196543" w:rsidTr="00196543">
        <w:tc>
          <w:tcPr>
            <w:tcW w:w="4531" w:type="dxa"/>
          </w:tcPr>
          <w:p w:rsidR="00196543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196543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196543" w:rsidRPr="008E30BF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Id. Markó Károly: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Visegrád</w:t>
            </w:r>
          </w:p>
          <w:p w:rsidR="00196543" w:rsidRPr="008E30BF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1820-as évek</w:t>
            </w:r>
          </w:p>
          <w:p w:rsidR="00196543" w:rsidRPr="008E30BF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</w:t>
            </w:r>
          </w:p>
          <w:p w:rsidR="00196543" w:rsidRPr="008E30BF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58, 5 x 83,5 cm</w:t>
            </w:r>
          </w:p>
          <w:p w:rsidR="00196543" w:rsidRPr="008E30BF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Magyar Nemzeti Galéria</w:t>
            </w: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196543" w:rsidRDefault="00196543" w:rsidP="00196543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196543" w:rsidRDefault="00196543" w:rsidP="00196543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196543" w:rsidRPr="008E30BF" w:rsidRDefault="00196543" w:rsidP="00196543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Hampstead</w:t>
            </w:r>
            <w:proofErr w:type="spellEnd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Heath</w:t>
            </w:r>
            <w:proofErr w:type="spellEnd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 xml:space="preserve"> szivárvánnyal</w:t>
            </w:r>
          </w:p>
          <w:p w:rsidR="00196543" w:rsidRPr="008E30BF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1836</w:t>
            </w:r>
          </w:p>
          <w:p w:rsidR="00196543" w:rsidRPr="008E30BF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</w:t>
            </w:r>
          </w:p>
          <w:p w:rsidR="00196543" w:rsidRPr="008E30BF" w:rsidRDefault="00196543" w:rsidP="00196543">
            <w:pPr>
              <w:jc w:val="center"/>
              <w:rPr>
                <w:rFonts w:ascii="Georgia" w:hAnsi="Georgia" w:cs="Arial"/>
                <w:color w:val="1A1A1A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 w:cs="Arial"/>
                <w:color w:val="1A1A1A"/>
                <w:sz w:val="24"/>
                <w:szCs w:val="24"/>
                <w:shd w:val="clear" w:color="auto" w:fill="FFFFFF"/>
              </w:rPr>
              <w:t>508 × 762 mm</w:t>
            </w:r>
          </w:p>
          <w:p w:rsidR="00196543" w:rsidRPr="008E30BF" w:rsidRDefault="00196543" w:rsidP="00196543">
            <w:pPr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Tate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 xml:space="preserve"> </w:t>
            </w: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Gallery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>, London</w:t>
            </w:r>
          </w:p>
          <w:p w:rsidR="00196543" w:rsidRDefault="0019654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196543" w:rsidRDefault="00196543" w:rsidP="007405F0">
      <w:pPr>
        <w:jc w:val="center"/>
        <w:rPr>
          <w:rFonts w:ascii="Georgia" w:hAnsi="Georgia"/>
          <w:sz w:val="28"/>
          <w:szCs w:val="28"/>
        </w:rPr>
      </w:pPr>
    </w:p>
    <w:p w:rsidR="00AE69C1" w:rsidRPr="009626EF" w:rsidRDefault="00AE69C1" w:rsidP="00AE69C1">
      <w:pPr>
        <w:rPr>
          <w:rFonts w:ascii="Georgia" w:hAnsi="Georgia"/>
          <w:b/>
          <w:sz w:val="28"/>
          <w:szCs w:val="28"/>
        </w:rPr>
      </w:pPr>
    </w:p>
    <w:p w:rsidR="00AE69C1" w:rsidRPr="009626EF" w:rsidRDefault="00505B4A" w:rsidP="00AE69C1">
      <w:pPr>
        <w:rPr>
          <w:rFonts w:ascii="Georgia" w:hAnsi="Georgia"/>
          <w:b/>
          <w:sz w:val="28"/>
          <w:szCs w:val="28"/>
          <w:u w:val="single"/>
        </w:rPr>
      </w:pPr>
      <w:proofErr w:type="gramStart"/>
      <w:r>
        <w:rPr>
          <w:rFonts w:ascii="Georgia" w:hAnsi="Georgia"/>
          <w:b/>
          <w:sz w:val="28"/>
          <w:szCs w:val="28"/>
          <w:u w:val="single"/>
        </w:rPr>
        <w:t xml:space="preserve">5 </w:t>
      </w:r>
      <w:r w:rsidR="00AE69C1" w:rsidRPr="009626EF">
        <w:rPr>
          <w:rFonts w:ascii="Georgia" w:hAnsi="Georgia"/>
          <w:b/>
          <w:sz w:val="28"/>
          <w:szCs w:val="28"/>
          <w:u w:val="single"/>
        </w:rPr>
        <w:t>.id.</w:t>
      </w:r>
      <w:proofErr w:type="gramEnd"/>
      <w:r w:rsidR="00AE69C1" w:rsidRPr="009626EF">
        <w:rPr>
          <w:rFonts w:ascii="Georgia" w:hAnsi="Georgia"/>
          <w:b/>
          <w:sz w:val="28"/>
          <w:szCs w:val="28"/>
          <w:u w:val="single"/>
        </w:rPr>
        <w:t xml:space="preserve"> Markó Károly/Constable</w:t>
      </w:r>
    </w:p>
    <w:p w:rsidR="00AE69C1" w:rsidRPr="009626EF" w:rsidRDefault="00AE69C1" w:rsidP="00AE69C1">
      <w:pPr>
        <w:rPr>
          <w:rFonts w:ascii="Georgia" w:hAnsi="Georgia"/>
          <w:b/>
          <w:sz w:val="28"/>
          <w:szCs w:val="28"/>
          <w:u w:val="single"/>
        </w:rPr>
      </w:pPr>
    </w:p>
    <w:p w:rsidR="00AE69C1" w:rsidRPr="009626EF" w:rsidRDefault="00AE69C1" w:rsidP="00AE69C1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Az első kép egy szép és pontos akadémiai vizsgarajzra hajaz; </w:t>
      </w:r>
      <w:r w:rsidRPr="009626EF">
        <w:rPr>
          <w:rFonts w:ascii="Georgia" w:hAnsi="Georgia"/>
          <w:sz w:val="28"/>
          <w:szCs w:val="28"/>
        </w:rPr>
        <w:tab/>
        <w:t xml:space="preserve">akár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fénykép is lehetne… </w:t>
      </w:r>
    </w:p>
    <w:p w:rsidR="00AE69C1" w:rsidRPr="009626EF" w:rsidRDefault="00AE69C1" w:rsidP="00AE69C1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A másik: mint maga a titokzatos, félelmes, szárnyaló </w:t>
      </w:r>
      <w:r w:rsidRPr="009626EF">
        <w:rPr>
          <w:rFonts w:ascii="Georgia" w:hAnsi="Georgia"/>
          <w:sz w:val="28"/>
          <w:szCs w:val="28"/>
        </w:rPr>
        <w:tab/>
      </w:r>
    </w:p>
    <w:p w:rsidR="00AE69C1" w:rsidRPr="009626EF" w:rsidRDefault="00AE69C1" w:rsidP="00AE69C1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AE69C1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>Ugye, kedves Nézőnk?</w:t>
      </w:r>
    </w:p>
    <w:p w:rsidR="00AE69C1" w:rsidRDefault="00AE69C1" w:rsidP="00AE69C1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AE69C1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AE69C1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AE69C1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AE69C1">
      <w:pPr>
        <w:jc w:val="both"/>
        <w:rPr>
          <w:rFonts w:ascii="Georgia" w:hAnsi="Georgia"/>
          <w:sz w:val="28"/>
          <w:szCs w:val="28"/>
        </w:rPr>
      </w:pPr>
    </w:p>
    <w:p w:rsidR="00AE69C1" w:rsidRDefault="00AE69C1" w:rsidP="00AE69C1">
      <w:pPr>
        <w:jc w:val="both"/>
        <w:rPr>
          <w:rFonts w:ascii="Georgia" w:hAnsi="Georgia"/>
          <w:sz w:val="28"/>
          <w:szCs w:val="28"/>
        </w:rPr>
      </w:pPr>
    </w:p>
    <w:p w:rsidR="00AE69C1" w:rsidRPr="009626EF" w:rsidRDefault="00AE69C1" w:rsidP="00AE69C1">
      <w:pPr>
        <w:jc w:val="both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E69C1" w:rsidTr="00AE69C1">
        <w:tc>
          <w:tcPr>
            <w:tcW w:w="4531" w:type="dxa"/>
          </w:tcPr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6FB92AF6" wp14:editId="2DB2001A">
                  <wp:extent cx="1933022" cy="1489031"/>
                  <wp:effectExtent l="0" t="0" r="0" b="0"/>
                  <wp:docPr id="26" name="Kép 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36" cy="150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45BABE2E" wp14:editId="281ECC1F">
                  <wp:extent cx="2281330" cy="1432730"/>
                  <wp:effectExtent l="0" t="0" r="5080" b="0"/>
                  <wp:docPr id="25" name="Kép 25" descr="https://mek.oszk.hu/01500/01531/html/nagyk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k.oszk.hu/01500/01531/html/nagyk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96" cy="144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9C1" w:rsidTr="00AE69C1">
        <w:tc>
          <w:tcPr>
            <w:tcW w:w="4531" w:type="dxa"/>
          </w:tcPr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David: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A Horatiusok esküje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1784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330 x 425 cm</w:t>
            </w:r>
          </w:p>
          <w:p w:rsidR="00AE69C1" w:rsidRDefault="00AE69C1" w:rsidP="00AE69C1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Louvre, Párizs</w:t>
            </w:r>
          </w:p>
        </w:tc>
        <w:tc>
          <w:tcPr>
            <w:tcW w:w="4531" w:type="dxa"/>
          </w:tcPr>
          <w:p w:rsidR="00AE69C1" w:rsidRPr="00D55B23" w:rsidRDefault="00AE69C1" w:rsidP="00AE69C1">
            <w:pPr>
              <w:jc w:val="center"/>
              <w:rPr>
                <w:rFonts w:ascii="Georgia" w:hAnsi="Georgia"/>
              </w:rPr>
            </w:pP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Barabás Miklós: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A Lánchíd alapkőletétele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noProof/>
                <w:sz w:val="24"/>
                <w:szCs w:val="24"/>
              </w:rPr>
            </w:pPr>
            <w:r w:rsidRPr="008E30BF">
              <w:rPr>
                <w:rFonts w:ascii="Georgia" w:hAnsi="Georgia"/>
                <w:noProof/>
                <w:sz w:val="24"/>
                <w:szCs w:val="24"/>
              </w:rPr>
              <w:t>1864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noProof/>
                <w:sz w:val="24"/>
                <w:szCs w:val="24"/>
              </w:rPr>
            </w:pPr>
            <w:r w:rsidRPr="008E30BF">
              <w:rPr>
                <w:rFonts w:ascii="Georgia" w:hAnsi="Georgia"/>
                <w:noProof/>
                <w:sz w:val="24"/>
                <w:szCs w:val="24"/>
              </w:rPr>
              <w:t>olaj, vászon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color w:val="555555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/>
                <w:color w:val="555555"/>
                <w:sz w:val="24"/>
                <w:szCs w:val="24"/>
                <w:shd w:val="clear" w:color="auto" w:fill="FFFFFF"/>
              </w:rPr>
              <w:t>275 x 397 cm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color w:val="555555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/>
                <w:color w:val="555555"/>
                <w:sz w:val="24"/>
                <w:szCs w:val="24"/>
                <w:shd w:val="clear" w:color="auto" w:fill="FFFFFF"/>
              </w:rPr>
              <w:t>Magyar Nemzeti Múzeum</w:t>
            </w: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AE69C1" w:rsidRPr="009626EF" w:rsidRDefault="00AE69C1" w:rsidP="00AE69C1">
      <w:pPr>
        <w:rPr>
          <w:rFonts w:ascii="Georgia" w:hAnsi="Georgia"/>
          <w:b/>
          <w:sz w:val="28"/>
          <w:szCs w:val="28"/>
        </w:rPr>
      </w:pPr>
    </w:p>
    <w:p w:rsidR="00AE69C1" w:rsidRPr="009626EF" w:rsidRDefault="00AE69C1" w:rsidP="00AE69C1">
      <w:pPr>
        <w:rPr>
          <w:rFonts w:ascii="Georgia" w:hAnsi="Georgia"/>
          <w:b/>
          <w:sz w:val="28"/>
          <w:szCs w:val="28"/>
        </w:rPr>
      </w:pPr>
      <w:r w:rsidRPr="009626EF">
        <w:rPr>
          <w:rFonts w:ascii="Georgia" w:hAnsi="Georgia"/>
          <w:b/>
          <w:sz w:val="28"/>
          <w:szCs w:val="28"/>
        </w:rPr>
        <w:t>6.Barabás/David</w:t>
      </w:r>
    </w:p>
    <w:p w:rsidR="00AE69C1" w:rsidRPr="009626EF" w:rsidRDefault="00AE69C1" w:rsidP="00AE69C1">
      <w:pPr>
        <w:rPr>
          <w:rFonts w:ascii="Georgia" w:hAnsi="Georgia"/>
          <w:b/>
          <w:sz w:val="28"/>
          <w:szCs w:val="28"/>
        </w:rPr>
      </w:pPr>
    </w:p>
    <w:p w:rsidR="00AE69C1" w:rsidRPr="009626EF" w:rsidRDefault="00AE69C1" w:rsidP="00AE69C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Nemes nagyság a szándékban; tökéletes kivitel – mégis holtnak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tetszik e képek világa. Színpadi jelenet. </w:t>
      </w:r>
    </w:p>
    <w:p w:rsidR="00AE69C1" w:rsidRPr="009626EF" w:rsidRDefault="00AE69C1" w:rsidP="00AE69C1">
      <w:pPr>
        <w:rPr>
          <w:rFonts w:ascii="Georgia" w:hAnsi="Georgia"/>
          <w:sz w:val="28"/>
          <w:szCs w:val="28"/>
        </w:rPr>
      </w:pPr>
    </w:p>
    <w:p w:rsidR="00AE69C1" w:rsidRPr="009626EF" w:rsidRDefault="00AE69C1" w:rsidP="00AE69C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Nevezz meg három-három azonos jellegzetességet e merőben más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>témájú képeken!</w:t>
      </w: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E69C1" w:rsidTr="00AE69C1">
        <w:tc>
          <w:tcPr>
            <w:tcW w:w="4531" w:type="dxa"/>
          </w:tcPr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366BFB14" wp14:editId="678BFDA6">
                  <wp:extent cx="1449437" cy="1842298"/>
                  <wp:effectExtent l="0" t="0" r="0" b="5715"/>
                  <wp:docPr id="10" name="Kép 10" descr="https://upload.wikimedia.org/wikipedia/commons/c/c9/Borsos%2C_J%C3%B3zsef_-_Emir_of_Lebanon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c/c9/Borsos%2C_J%C3%B3zsef_-_Emir_of_Lebanon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01" cy="185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714692E5" wp14:editId="3B7E512A">
                  <wp:extent cx="2126615" cy="1778086"/>
                  <wp:effectExtent l="0" t="0" r="6985" b="0"/>
                  <wp:docPr id="27" name="Kép 27" descr="Full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ull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58" cy="179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9C1" w:rsidTr="00AE69C1">
        <w:tc>
          <w:tcPr>
            <w:tcW w:w="4531" w:type="dxa"/>
          </w:tcPr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E69C1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Borsos József: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Libanoni emír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1843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 olaj, vászon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 w:cs="Segoe UI"/>
                <w:color w:val="202122"/>
                <w:sz w:val="24"/>
                <w:szCs w:val="24"/>
                <w:shd w:val="clear" w:color="auto" w:fill="F8F9FA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8E30BF">
              <w:rPr>
                <w:rFonts w:ascii="Georgia" w:hAnsi="Georgia" w:cs="Segoe UI"/>
                <w:color w:val="202122"/>
                <w:sz w:val="24"/>
                <w:szCs w:val="24"/>
                <w:shd w:val="clear" w:color="auto" w:fill="F8F9FA"/>
              </w:rPr>
              <w:t>154 x 119 cm</w:t>
            </w:r>
          </w:p>
          <w:p w:rsidR="00AE69C1" w:rsidRDefault="00AE69C1" w:rsidP="00AE69C1">
            <w:pPr>
              <w:jc w:val="center"/>
              <w:rPr>
                <w:rFonts w:ascii="Georgia" w:hAnsi="Georgia" w:cs="Segoe UI"/>
                <w:color w:val="202122"/>
                <w:sz w:val="24"/>
                <w:szCs w:val="24"/>
                <w:shd w:val="clear" w:color="auto" w:fill="F8F9FA"/>
              </w:rPr>
            </w:pPr>
            <w:r w:rsidRPr="008E30BF">
              <w:rPr>
                <w:rFonts w:ascii="Georgia" w:hAnsi="Georgia" w:cs="Segoe UI"/>
                <w:color w:val="202122"/>
                <w:sz w:val="24"/>
                <w:szCs w:val="24"/>
                <w:shd w:val="clear" w:color="auto" w:fill="F8F9FA"/>
              </w:rPr>
              <w:t>Magyar Nemzeti Galéria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 w:cs="Segoe UI"/>
                <w:color w:val="202122"/>
                <w:sz w:val="24"/>
                <w:szCs w:val="24"/>
                <w:shd w:val="clear" w:color="auto" w:fill="F8F9FA"/>
              </w:rPr>
            </w:pP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AE69C1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AE69C1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Delacroix: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Pipázó török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1825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</w:t>
            </w:r>
          </w:p>
          <w:p w:rsidR="00AE69C1" w:rsidRPr="008E30BF" w:rsidRDefault="00AE69C1" w:rsidP="00AE69C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Louvre Múzeum, Párizs</w:t>
            </w: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AE69C1" w:rsidRPr="009626EF" w:rsidRDefault="00AE69C1" w:rsidP="00AE69C1">
      <w:pPr>
        <w:rPr>
          <w:rFonts w:ascii="Georgia" w:hAnsi="Georgia"/>
          <w:sz w:val="28"/>
          <w:szCs w:val="28"/>
        </w:rPr>
      </w:pPr>
    </w:p>
    <w:p w:rsidR="00AE69C1" w:rsidRPr="009626EF" w:rsidRDefault="00AE69C1" w:rsidP="00AE69C1">
      <w:pPr>
        <w:rPr>
          <w:rFonts w:ascii="Georgia" w:hAnsi="Georgia"/>
          <w:b/>
          <w:sz w:val="28"/>
          <w:szCs w:val="28"/>
        </w:rPr>
      </w:pPr>
      <w:r w:rsidRPr="009626EF">
        <w:rPr>
          <w:rFonts w:ascii="Georgia" w:hAnsi="Georgia"/>
          <w:b/>
          <w:sz w:val="28"/>
          <w:szCs w:val="28"/>
        </w:rPr>
        <w:t>7.Borsos/Delacroix</w:t>
      </w:r>
    </w:p>
    <w:p w:rsidR="00AE69C1" w:rsidRPr="009626EF" w:rsidRDefault="00AE69C1" w:rsidP="00AE69C1">
      <w:pPr>
        <w:rPr>
          <w:rFonts w:ascii="Georgia" w:hAnsi="Georgia"/>
          <w:b/>
          <w:sz w:val="28"/>
          <w:szCs w:val="28"/>
        </w:rPr>
      </w:pPr>
    </w:p>
    <w:p w:rsidR="00AE69C1" w:rsidRPr="009626EF" w:rsidRDefault="00AE69C1" w:rsidP="00AE69C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Kedves Hölgy-látogatóink? Melyik férfi-alakhoz mennétek inkább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férjhez? </w:t>
      </w:r>
    </w:p>
    <w:p w:rsidR="00AE69C1" w:rsidRPr="009626EF" w:rsidRDefault="00AE69C1" w:rsidP="00AE69C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>De tényleg…?!</w:t>
      </w: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E69C1" w:rsidTr="00AE69C1">
        <w:tc>
          <w:tcPr>
            <w:tcW w:w="4531" w:type="dxa"/>
          </w:tcPr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0A7B60F6" wp14:editId="3A436CDF">
                  <wp:extent cx="1866900" cy="1472936"/>
                  <wp:effectExtent l="0" t="0" r="0" b="0"/>
                  <wp:docPr id="30" name="Kép 30" descr="https://www.ibiblio.org/wm/paint/auth/delacroix/alger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ibiblio.org/wm/paint/auth/delacroix/alger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38" cy="149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CE29513" wp14:editId="3B7DC08F">
                  <wp:extent cx="1466850" cy="1422843"/>
                  <wp:effectExtent l="0" t="0" r="0" b="6350"/>
                  <wp:docPr id="39" name="Kép 39" descr="Kép nagyít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 nagyít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240" cy="144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AE69C1" w:rsidTr="00AE69C1">
        <w:tc>
          <w:tcPr>
            <w:tcW w:w="4531" w:type="dxa"/>
          </w:tcPr>
          <w:p w:rsidR="00505B4A" w:rsidRDefault="00505B4A" w:rsidP="00505B4A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505B4A" w:rsidRDefault="00505B4A" w:rsidP="00505B4A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Algír</w:t>
            </w:r>
            <w:r>
              <w:rPr>
                <w:rFonts w:ascii="Georgia" w:hAnsi="Georgia"/>
                <w:b/>
                <w:i/>
                <w:sz w:val="24"/>
                <w:szCs w:val="24"/>
              </w:rPr>
              <w:t>i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 xml:space="preserve"> nők </w:t>
            </w:r>
            <w:r>
              <w:rPr>
                <w:rFonts w:ascii="Georgia" w:hAnsi="Georgia"/>
                <w:b/>
                <w:i/>
                <w:sz w:val="24"/>
                <w:szCs w:val="24"/>
              </w:rPr>
              <w:t>az otthonukban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1834 Olaj, vászon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180 x 229 cm</w:t>
            </w:r>
          </w:p>
          <w:p w:rsidR="00AE69C1" w:rsidRDefault="00505B4A" w:rsidP="00505B4A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Louvre Múzeum, Párizs</w:t>
            </w:r>
          </w:p>
        </w:tc>
        <w:tc>
          <w:tcPr>
            <w:tcW w:w="4531" w:type="dxa"/>
          </w:tcPr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Borsos József: </w:t>
            </w:r>
            <w:r w:rsidRPr="00023CD5">
              <w:rPr>
                <w:rFonts w:ascii="Georgia" w:hAnsi="Georgia"/>
                <w:b/>
                <w:i/>
                <w:sz w:val="24"/>
                <w:szCs w:val="24"/>
              </w:rPr>
              <w:t>Lányok bál után</w:t>
            </w:r>
            <w:r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1850</w:t>
            </w: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olaj, fa</w:t>
            </w: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123 x 126 cm</w:t>
            </w: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Magyar Nemzeti Galéria</w:t>
            </w: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AE69C1" w:rsidRDefault="00AE69C1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AE69C1" w:rsidRDefault="00AE69C1" w:rsidP="007405F0">
      <w:pPr>
        <w:jc w:val="center"/>
        <w:rPr>
          <w:rFonts w:ascii="Georgia" w:hAnsi="Georgia"/>
          <w:sz w:val="28"/>
          <w:szCs w:val="28"/>
        </w:rPr>
      </w:pPr>
    </w:p>
    <w:p w:rsidR="00505B4A" w:rsidRPr="009626EF" w:rsidRDefault="00505B4A" w:rsidP="00505B4A">
      <w:pPr>
        <w:rPr>
          <w:rFonts w:ascii="Georgia" w:hAnsi="Georgia"/>
          <w:sz w:val="28"/>
          <w:szCs w:val="28"/>
        </w:rPr>
      </w:pPr>
    </w:p>
    <w:p w:rsidR="00505B4A" w:rsidRPr="009626EF" w:rsidRDefault="00505B4A" w:rsidP="00505B4A">
      <w:pPr>
        <w:rPr>
          <w:rFonts w:ascii="Georgia" w:hAnsi="Georgia"/>
          <w:b/>
          <w:sz w:val="28"/>
          <w:szCs w:val="28"/>
        </w:rPr>
      </w:pPr>
      <w:r w:rsidRPr="009626EF">
        <w:rPr>
          <w:rFonts w:ascii="Georgia" w:hAnsi="Georgia"/>
          <w:b/>
          <w:sz w:val="28"/>
          <w:szCs w:val="28"/>
        </w:rPr>
        <w:t>8.Delacroix/Borsos</w:t>
      </w:r>
    </w:p>
    <w:p w:rsidR="00505B4A" w:rsidRPr="009626EF" w:rsidRDefault="00505B4A" w:rsidP="00505B4A">
      <w:pPr>
        <w:rPr>
          <w:rFonts w:ascii="Georgia" w:hAnsi="Georgia"/>
          <w:b/>
          <w:sz w:val="28"/>
          <w:szCs w:val="28"/>
        </w:rPr>
      </w:pPr>
    </w:p>
    <w:p w:rsidR="00505B4A" w:rsidRPr="009626EF" w:rsidRDefault="00505B4A" w:rsidP="00505B4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Kétfajta, régmúlt élet. </w:t>
      </w:r>
    </w:p>
    <w:p w:rsidR="00505B4A" w:rsidRPr="009626EF" w:rsidRDefault="00505B4A" w:rsidP="00505B4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Melyik a vonzóbb; ha elkerülhetetlen volna a választás, melyik kép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>volna a „győztes”?</w:t>
      </w: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5B4A" w:rsidTr="00505B4A"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36251DAF" wp14:editId="48F08E54">
                  <wp:extent cx="1977938" cy="1463675"/>
                  <wp:effectExtent l="0" t="0" r="3810" b="3175"/>
                  <wp:docPr id="36" name="Kép 36" descr="Heinrich Ede: Attila lakomája (vázlat a Vigadó falképéhez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einrich Ede: Attila lakomája (vázlat a Vigadó falképéhez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88" cy="147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3466338D" wp14:editId="4FD47DDD">
                  <wp:extent cx="2339722" cy="1471295"/>
                  <wp:effectExtent l="0" t="0" r="3810" b="0"/>
                  <wp:docPr id="37" name="Kép 37" descr="https://upload.wikimedia.org/wikipedia/commons/1/1e/Jacques-Louis_David_-_The_Coronation_of_Napoleon_%281805-180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1/1e/Jacques-Louis_David_-_The_Coronation_of_Napoleon_%281805-180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15" cy="14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B4A" w:rsidTr="00505B4A"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Heinrich Ede: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Attila lakomája</w:t>
            </w:r>
          </w:p>
          <w:p w:rsidR="00505B4A" w:rsidRPr="008E30BF" w:rsidRDefault="00505B4A" w:rsidP="00505B4A">
            <w:pPr>
              <w:shd w:val="clear" w:color="auto" w:fill="FFFFFF" w:themeFill="background1"/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1863</w:t>
            </w:r>
          </w:p>
          <w:p w:rsidR="00505B4A" w:rsidRPr="008E30BF" w:rsidRDefault="00505B4A" w:rsidP="00505B4A">
            <w:pPr>
              <w:shd w:val="clear" w:color="auto" w:fill="FFFFFF" w:themeFill="background1"/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(vázlat a Vigadó faliképéhez) Olaj, vászon</w:t>
            </w:r>
          </w:p>
          <w:p w:rsidR="00505B4A" w:rsidRPr="008E30BF" w:rsidRDefault="00505B4A" w:rsidP="00505B4A">
            <w:pPr>
              <w:shd w:val="clear" w:color="auto" w:fill="FFFFFF" w:themeFill="background1"/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103 x 138</w:t>
            </w:r>
          </w:p>
          <w:p w:rsidR="00505B4A" w:rsidRPr="008E30BF" w:rsidRDefault="00505B4A" w:rsidP="00505B4A">
            <w:pPr>
              <w:shd w:val="clear" w:color="auto" w:fill="FFFFFF" w:themeFill="background1"/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05B4A" w:rsidRDefault="00505B4A" w:rsidP="00505B4A">
            <w:pPr>
              <w:spacing w:before="100" w:beforeAutospacing="1" w:after="100" w:afterAutospacing="1"/>
              <w:jc w:val="center"/>
              <w:outlineLvl w:val="0"/>
              <w:rPr>
                <w:rFonts w:ascii="Georgia" w:eastAsia="Times New Roman" w:hAnsi="Georgia" w:cs="Times New Roman"/>
                <w:bCs/>
                <w:kern w:val="36"/>
                <w:sz w:val="24"/>
                <w:szCs w:val="24"/>
                <w:lang w:eastAsia="hu-HU"/>
                <w14:ligatures w14:val="none"/>
              </w:rPr>
            </w:pPr>
          </w:p>
          <w:p w:rsidR="00505B4A" w:rsidRPr="008E30BF" w:rsidRDefault="00505B4A" w:rsidP="00505B4A">
            <w:pPr>
              <w:spacing w:before="100" w:beforeAutospacing="1" w:after="100" w:afterAutospacing="1"/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i/>
                <w:kern w:val="36"/>
                <w:sz w:val="24"/>
                <w:szCs w:val="24"/>
                <w:lang w:eastAsia="hu-HU"/>
                <w14:ligatures w14:val="none"/>
              </w:rPr>
            </w:pPr>
            <w:r w:rsidRPr="008E30BF">
              <w:rPr>
                <w:rFonts w:ascii="Georgia" w:eastAsia="Times New Roman" w:hAnsi="Georgia" w:cs="Times New Roman"/>
                <w:bCs/>
                <w:kern w:val="36"/>
                <w:sz w:val="24"/>
                <w:szCs w:val="24"/>
                <w:lang w:eastAsia="hu-HU"/>
                <w14:ligatures w14:val="none"/>
              </w:rPr>
              <w:t>Jacques-Louis David</w:t>
            </w:r>
            <w:r w:rsidRPr="008E30BF">
              <w:rPr>
                <w:rFonts w:ascii="Georgia" w:eastAsia="Times New Roman" w:hAnsi="Georgia" w:cs="Times New Roman"/>
                <w:b/>
                <w:bCs/>
                <w:i/>
                <w:kern w:val="36"/>
                <w:sz w:val="24"/>
                <w:szCs w:val="24"/>
                <w:lang w:eastAsia="hu-HU"/>
                <w14:ligatures w14:val="none"/>
              </w:rPr>
              <w:t xml:space="preserve">: I. Napóleon császár felszentelése és </w:t>
            </w:r>
            <w:proofErr w:type="spellStart"/>
            <w:r w:rsidRPr="008E30BF">
              <w:rPr>
                <w:rFonts w:ascii="Georgia" w:eastAsia="Times New Roman" w:hAnsi="Georgia" w:cs="Times New Roman"/>
                <w:b/>
                <w:bCs/>
                <w:i/>
                <w:kern w:val="36"/>
                <w:sz w:val="24"/>
                <w:szCs w:val="24"/>
                <w:lang w:eastAsia="hu-HU"/>
                <w14:ligatures w14:val="none"/>
              </w:rPr>
              <w:t>Joséphine</w:t>
            </w:r>
            <w:proofErr w:type="spellEnd"/>
            <w:r w:rsidRPr="008E30BF">
              <w:rPr>
                <w:rFonts w:ascii="Georgia" w:eastAsia="Times New Roman" w:hAnsi="Georgia" w:cs="Times New Roman"/>
                <w:b/>
                <w:bCs/>
                <w:i/>
                <w:kern w:val="36"/>
                <w:sz w:val="24"/>
                <w:szCs w:val="24"/>
                <w:lang w:eastAsia="hu-HU"/>
                <w14:ligatures w14:val="none"/>
              </w:rPr>
              <w:t xml:space="preserve"> császárné megkoronázása a Notre-Dame-székesegyházban, 1804. december 2.</w:t>
            </w:r>
          </w:p>
          <w:p w:rsidR="00505B4A" w:rsidRDefault="00505B4A" w:rsidP="00505B4A">
            <w:pPr>
              <w:spacing w:before="100" w:beforeAutospacing="1" w:after="100" w:afterAutospacing="1"/>
              <w:jc w:val="center"/>
              <w:outlineLvl w:val="0"/>
              <w:rPr>
                <w:rFonts w:ascii="Georgia" w:eastAsia="Times New Roman" w:hAnsi="Georgia" w:cs="Times New Roman"/>
                <w:bCs/>
                <w:kern w:val="36"/>
                <w:sz w:val="24"/>
                <w:szCs w:val="24"/>
                <w:lang w:eastAsia="hu-HU"/>
                <w14:ligatures w14:val="none"/>
              </w:rPr>
            </w:pPr>
            <w:r w:rsidRPr="008E30BF">
              <w:rPr>
                <w:rFonts w:ascii="Georgia" w:eastAsia="Times New Roman" w:hAnsi="Georgia" w:cs="Times New Roman"/>
                <w:bCs/>
                <w:kern w:val="36"/>
                <w:sz w:val="24"/>
                <w:szCs w:val="24"/>
                <w:lang w:eastAsia="hu-HU"/>
                <w14:ligatures w14:val="none"/>
              </w:rPr>
              <w:t>1805 és 1807 között.</w:t>
            </w:r>
          </w:p>
          <w:p w:rsidR="00505B4A" w:rsidRDefault="00505B4A" w:rsidP="00505B4A">
            <w:pPr>
              <w:spacing w:before="100" w:beforeAutospacing="1" w:after="100" w:afterAutospacing="1"/>
              <w:jc w:val="center"/>
              <w:outlineLvl w:val="0"/>
              <w:rPr>
                <w:rFonts w:ascii="Georgia" w:eastAsia="Times New Roman" w:hAnsi="Georgia" w:cs="Times New Roman"/>
                <w:bCs/>
                <w:kern w:val="36"/>
                <w:sz w:val="24"/>
                <w:szCs w:val="24"/>
                <w:lang w:eastAsia="hu-HU"/>
                <w14:ligatures w14:val="none"/>
              </w:rPr>
            </w:pPr>
            <w:r w:rsidRPr="008E30BF">
              <w:rPr>
                <w:rFonts w:ascii="Georgia" w:eastAsia="Times New Roman" w:hAnsi="Georgia" w:cs="Times New Roman"/>
                <w:bCs/>
                <w:kern w:val="36"/>
                <w:sz w:val="24"/>
                <w:szCs w:val="24"/>
                <w:lang w:eastAsia="hu-HU"/>
                <w14:ligatures w14:val="none"/>
              </w:rPr>
              <w:t xml:space="preserve">olaj, vászon. 621 x 979 cm. </w:t>
            </w:r>
          </w:p>
          <w:p w:rsidR="00505B4A" w:rsidRPr="008E30BF" w:rsidRDefault="00505B4A" w:rsidP="00505B4A">
            <w:pPr>
              <w:spacing w:before="100" w:beforeAutospacing="1" w:after="100" w:afterAutospacing="1"/>
              <w:jc w:val="center"/>
              <w:outlineLvl w:val="0"/>
              <w:rPr>
                <w:rFonts w:ascii="Georgia" w:eastAsia="Times New Roman" w:hAnsi="Georgia" w:cs="Times New Roman"/>
                <w:bCs/>
                <w:kern w:val="36"/>
                <w:sz w:val="24"/>
                <w:szCs w:val="24"/>
                <w:lang w:eastAsia="hu-HU"/>
                <w14:ligatures w14:val="none"/>
              </w:rPr>
            </w:pPr>
            <w:r w:rsidRPr="008E30BF">
              <w:rPr>
                <w:rFonts w:ascii="Georgia" w:eastAsia="Times New Roman" w:hAnsi="Georgia" w:cs="Times New Roman"/>
                <w:bCs/>
                <w:kern w:val="36"/>
                <w:sz w:val="24"/>
                <w:szCs w:val="24"/>
                <w:lang w:eastAsia="hu-HU"/>
                <w14:ligatures w14:val="none"/>
              </w:rPr>
              <w:t>Louvre, Párizs</w:t>
            </w: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505B4A" w:rsidRDefault="00505B4A" w:rsidP="00505B4A">
      <w:pPr>
        <w:rPr>
          <w:rFonts w:ascii="Georgia" w:hAnsi="Georgia"/>
          <w:b/>
          <w:sz w:val="28"/>
          <w:szCs w:val="28"/>
          <w:u w:val="single"/>
        </w:rPr>
      </w:pPr>
    </w:p>
    <w:p w:rsidR="00505B4A" w:rsidRDefault="00505B4A" w:rsidP="00505B4A">
      <w:pPr>
        <w:rPr>
          <w:rFonts w:ascii="Georgia" w:hAnsi="Georgia"/>
          <w:b/>
          <w:sz w:val="28"/>
          <w:szCs w:val="28"/>
          <w:u w:val="single"/>
        </w:rPr>
      </w:pPr>
    </w:p>
    <w:p w:rsidR="00505B4A" w:rsidRPr="009626EF" w:rsidRDefault="00505B4A" w:rsidP="00505B4A">
      <w:pPr>
        <w:rPr>
          <w:rFonts w:ascii="Georgia" w:hAnsi="Georgia"/>
          <w:b/>
          <w:sz w:val="28"/>
          <w:szCs w:val="28"/>
          <w:u w:val="single"/>
        </w:rPr>
      </w:pPr>
      <w:r>
        <w:rPr>
          <w:rFonts w:ascii="Georgia" w:hAnsi="Georgia"/>
          <w:b/>
          <w:sz w:val="28"/>
          <w:szCs w:val="28"/>
          <w:u w:val="single"/>
        </w:rPr>
        <w:t>9</w:t>
      </w:r>
      <w:r w:rsidRPr="009626EF">
        <w:rPr>
          <w:rFonts w:ascii="Georgia" w:hAnsi="Georgia"/>
          <w:b/>
          <w:sz w:val="28"/>
          <w:szCs w:val="28"/>
          <w:u w:val="single"/>
        </w:rPr>
        <w:t>.</w:t>
      </w:r>
      <w:r>
        <w:rPr>
          <w:rFonts w:ascii="Georgia" w:hAnsi="Georgia"/>
          <w:b/>
          <w:sz w:val="28"/>
          <w:szCs w:val="28"/>
          <w:u w:val="single"/>
        </w:rPr>
        <w:t xml:space="preserve"> </w:t>
      </w:r>
      <w:r w:rsidRPr="009626EF">
        <w:rPr>
          <w:rFonts w:ascii="Georgia" w:hAnsi="Georgia"/>
          <w:b/>
          <w:sz w:val="28"/>
          <w:szCs w:val="28"/>
          <w:u w:val="single"/>
        </w:rPr>
        <w:t>Heinrich/David</w:t>
      </w:r>
    </w:p>
    <w:p w:rsidR="00505B4A" w:rsidRPr="009626EF" w:rsidRDefault="00505B4A" w:rsidP="00505B4A">
      <w:pPr>
        <w:rPr>
          <w:rFonts w:ascii="Georgia" w:hAnsi="Georgia"/>
          <w:b/>
          <w:sz w:val="28"/>
          <w:szCs w:val="28"/>
        </w:rPr>
      </w:pPr>
    </w:p>
    <w:p w:rsidR="00505B4A" w:rsidRPr="009626EF" w:rsidRDefault="00505B4A" w:rsidP="00505B4A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Vajon festmények-e ezek? Vagy akadémiai/nagydoktori </w:t>
      </w:r>
      <w:r w:rsidRPr="009626EF">
        <w:rPr>
          <w:rFonts w:ascii="Georgia" w:hAnsi="Georgia"/>
          <w:sz w:val="28"/>
          <w:szCs w:val="28"/>
        </w:rPr>
        <w:tab/>
        <w:t xml:space="preserve">értekezések? </w:t>
      </w:r>
    </w:p>
    <w:p w:rsidR="00505B4A" w:rsidRPr="009626EF" w:rsidRDefault="00505B4A" w:rsidP="00505B4A">
      <w:pPr>
        <w:jc w:val="both"/>
        <w:rPr>
          <w:rFonts w:ascii="Georgia" w:hAnsi="Georgia"/>
          <w:sz w:val="28"/>
          <w:szCs w:val="28"/>
        </w:rPr>
      </w:pPr>
    </w:p>
    <w:p w:rsidR="00505B4A" w:rsidRPr="009626EF" w:rsidRDefault="00505B4A" w:rsidP="00505B4A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>Vagy „kötelező olvasmányok”?</w:t>
      </w: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5B4A" w:rsidTr="00505B4A"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13D71">
              <w:rPr>
                <w:rFonts w:ascii="Georgia" w:hAnsi="Georgia"/>
                <w:noProof/>
                <w:lang w:eastAsia="hu-HU"/>
              </w:rPr>
              <w:lastRenderedPageBreak/>
              <w:drawing>
                <wp:inline distT="0" distB="0" distL="0" distR="0" wp14:anchorId="2CC02CF2" wp14:editId="638911F5">
                  <wp:extent cx="1469311" cy="1790025"/>
                  <wp:effectExtent l="0" t="0" r="0" b="1270"/>
                  <wp:docPr id="35" name="Kép 35" descr="https://en.mng.hu/app/uploads/2019/11/217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.mng.hu/app/uploads/2019/11/217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25" cy="182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13D71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280CE55C" wp14:editId="11C7C641">
                  <wp:extent cx="1474968" cy="1885950"/>
                  <wp:effectExtent l="0" t="0" r="0" b="0"/>
                  <wp:docPr id="38" name="Kép 38" descr="https://upload.wikimedia.org/wikipedia/commons/1/16/Rippl-bab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1/16/Rippl-bab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81" cy="193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B4A" w:rsidTr="00505B4A"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Balassa Ferenc: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Önarckép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1821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  <w:t>68,5 × 55,5 cm</w:t>
            </w:r>
          </w:p>
          <w:p w:rsidR="00505B4A" w:rsidRDefault="00505B4A" w:rsidP="00505B4A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Magyar Nemzeti Galéria</w:t>
            </w:r>
          </w:p>
        </w:tc>
        <w:tc>
          <w:tcPr>
            <w:tcW w:w="4531" w:type="dxa"/>
          </w:tcPr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Ripl-Rónai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 xml:space="preserve"> József: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Babits Mihály portréja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1923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Pasztellkréta papíron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54 x 43 cm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Magyar Nemzeti Galéria</w:t>
            </w: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505B4A" w:rsidRDefault="00505B4A" w:rsidP="00505B4A">
      <w:pPr>
        <w:rPr>
          <w:rFonts w:ascii="Georgia" w:hAnsi="Georgia"/>
          <w:b/>
          <w:sz w:val="28"/>
          <w:szCs w:val="28"/>
          <w:u w:val="single"/>
        </w:rPr>
      </w:pPr>
    </w:p>
    <w:p w:rsidR="00505B4A" w:rsidRDefault="00505B4A" w:rsidP="00505B4A">
      <w:pPr>
        <w:rPr>
          <w:rFonts w:ascii="Georgia" w:hAnsi="Georgia"/>
          <w:b/>
          <w:sz w:val="28"/>
          <w:szCs w:val="28"/>
          <w:u w:val="single"/>
        </w:rPr>
      </w:pPr>
    </w:p>
    <w:p w:rsidR="00505B4A" w:rsidRDefault="00505B4A" w:rsidP="00505B4A">
      <w:pPr>
        <w:rPr>
          <w:rFonts w:ascii="Georgia" w:hAnsi="Georgia"/>
          <w:b/>
          <w:sz w:val="28"/>
          <w:szCs w:val="28"/>
          <w:u w:val="single"/>
        </w:rPr>
      </w:pPr>
    </w:p>
    <w:p w:rsidR="00505B4A" w:rsidRPr="009626EF" w:rsidRDefault="00505B4A" w:rsidP="00505B4A">
      <w:pPr>
        <w:rPr>
          <w:rFonts w:ascii="Georgia" w:hAnsi="Georgia"/>
          <w:b/>
          <w:sz w:val="28"/>
          <w:szCs w:val="28"/>
          <w:u w:val="single"/>
        </w:rPr>
      </w:pPr>
      <w:r w:rsidRPr="009626EF">
        <w:rPr>
          <w:rFonts w:ascii="Georgia" w:hAnsi="Georgia"/>
          <w:b/>
          <w:sz w:val="28"/>
          <w:szCs w:val="28"/>
          <w:u w:val="single"/>
        </w:rPr>
        <w:t>10.Balassa/Rippl-Rónai</w:t>
      </w:r>
    </w:p>
    <w:p w:rsidR="00505B4A" w:rsidRPr="009626EF" w:rsidRDefault="00505B4A" w:rsidP="00505B4A">
      <w:pPr>
        <w:rPr>
          <w:rFonts w:ascii="Georgia" w:hAnsi="Georgia"/>
          <w:b/>
          <w:sz w:val="28"/>
          <w:szCs w:val="28"/>
        </w:rPr>
      </w:pPr>
    </w:p>
    <w:p w:rsidR="00505B4A" w:rsidRPr="009626EF" w:rsidRDefault="00505B4A" w:rsidP="00505B4A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 xml:space="preserve">Egy csaknem ismeretlen, s egy igen híres. </w:t>
      </w:r>
    </w:p>
    <w:p w:rsidR="00505B4A" w:rsidRPr="009626EF" w:rsidRDefault="00505B4A" w:rsidP="00505B4A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>Egy klasszicista-romantikus – s egy impresszionista</w:t>
      </w:r>
    </w:p>
    <w:p w:rsidR="00505B4A" w:rsidRPr="009626EF" w:rsidRDefault="00505B4A" w:rsidP="00505B4A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 xml:space="preserve"> Melyiket választanád? S miért? Melyiket választanák többen?</w:t>
      </w: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5B4A" w:rsidTr="00505B4A"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14FEB7F2" wp14:editId="0AE36EF2">
                  <wp:extent cx="2121829" cy="1599859"/>
                  <wp:effectExtent l="0" t="0" r="0" b="635"/>
                  <wp:docPr id="33" name="Kép 33" descr="https://m.blog.hu/ne/nemzetikonyvtar/image/4_kep_ifjmk_wikipedia_op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.blog.hu/ne/nemzetikonyvtar/image/4_kep_ifjmk_wikipedia_op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09" cy="161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1EB22E3A" wp14:editId="34A43B5E">
                  <wp:extent cx="1150291" cy="1752521"/>
                  <wp:effectExtent l="0" t="0" r="0" b="635"/>
                  <wp:docPr id="5" name="Kép 5" descr="36 pszuc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6 pszuc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42" cy="179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505B4A" w:rsidTr="00505B4A"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Ifj. Markó Károly: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Itáliai kirándulás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1862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Országos Széchenyi Könyvtár</w:t>
            </w: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Pr="008E30BF" w:rsidRDefault="00505B4A" w:rsidP="00505B4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Ferenczy Károly: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Nápolyi emlék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 w:cs="Arial"/>
                <w:color w:val="212529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 w:cs="Arial"/>
                <w:color w:val="212529"/>
                <w:sz w:val="24"/>
                <w:szCs w:val="24"/>
                <w:shd w:val="clear" w:color="auto" w:fill="FFFFFF"/>
              </w:rPr>
              <w:t>1896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 w:cs="Arial"/>
                <w:color w:val="212529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 w:cs="Arial"/>
                <w:color w:val="212529"/>
                <w:sz w:val="24"/>
                <w:szCs w:val="24"/>
                <w:shd w:val="clear" w:color="auto" w:fill="FFFFFF"/>
              </w:rPr>
              <w:t xml:space="preserve"> Papír, szén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 w:cs="Arial"/>
                <w:color w:val="212529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 w:cs="Arial"/>
                <w:color w:val="212529"/>
                <w:sz w:val="24"/>
                <w:szCs w:val="24"/>
                <w:shd w:val="clear" w:color="auto" w:fill="FFFFFF"/>
              </w:rPr>
              <w:t xml:space="preserve"> 635x410 mm </w:t>
            </w:r>
          </w:p>
          <w:p w:rsidR="00505B4A" w:rsidRPr="008E30BF" w:rsidRDefault="00505B4A" w:rsidP="00505B4A">
            <w:pPr>
              <w:jc w:val="center"/>
              <w:rPr>
                <w:rFonts w:ascii="Georgia" w:hAnsi="Georgia" w:cs="Arial"/>
                <w:color w:val="212529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 w:cs="Arial"/>
                <w:color w:val="212529"/>
                <w:sz w:val="24"/>
                <w:szCs w:val="24"/>
                <w:shd w:val="clear" w:color="auto" w:fill="FFFFFF"/>
              </w:rPr>
              <w:t>Magyar Nemzeti Galéria</w:t>
            </w: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Pr="009626EF" w:rsidRDefault="00505B4A" w:rsidP="00505B4A">
      <w:pPr>
        <w:rPr>
          <w:rFonts w:ascii="Georgia" w:hAnsi="Georgia"/>
          <w:b/>
          <w:sz w:val="28"/>
          <w:szCs w:val="28"/>
          <w:u w:val="single"/>
        </w:rPr>
      </w:pPr>
      <w:r>
        <w:rPr>
          <w:rFonts w:ascii="Georgia" w:hAnsi="Georgia"/>
          <w:b/>
          <w:sz w:val="28"/>
          <w:szCs w:val="28"/>
          <w:u w:val="single"/>
        </w:rPr>
        <w:t>11</w:t>
      </w:r>
      <w:r w:rsidRPr="009626EF">
        <w:rPr>
          <w:rFonts w:ascii="Georgia" w:hAnsi="Georgia"/>
          <w:b/>
          <w:sz w:val="28"/>
          <w:szCs w:val="28"/>
          <w:u w:val="single"/>
        </w:rPr>
        <w:t>.</w:t>
      </w:r>
      <w:r>
        <w:rPr>
          <w:rFonts w:ascii="Georgia" w:hAnsi="Georgia"/>
          <w:b/>
          <w:sz w:val="28"/>
          <w:szCs w:val="28"/>
          <w:u w:val="single"/>
        </w:rPr>
        <w:t xml:space="preserve"> </w:t>
      </w:r>
      <w:r w:rsidRPr="009626EF">
        <w:rPr>
          <w:rFonts w:ascii="Georgia" w:hAnsi="Georgia"/>
          <w:b/>
          <w:sz w:val="28"/>
          <w:szCs w:val="28"/>
          <w:u w:val="single"/>
        </w:rPr>
        <w:t>ifj. Markó/Ferenczy</w:t>
      </w:r>
    </w:p>
    <w:p w:rsidR="00505B4A" w:rsidRPr="009626EF" w:rsidRDefault="00505B4A" w:rsidP="00505B4A">
      <w:pPr>
        <w:rPr>
          <w:rFonts w:ascii="Georgia" w:hAnsi="Georgia"/>
          <w:b/>
          <w:sz w:val="28"/>
          <w:szCs w:val="28"/>
        </w:rPr>
      </w:pPr>
    </w:p>
    <w:p w:rsidR="00505B4A" w:rsidRPr="009626EF" w:rsidRDefault="00505B4A" w:rsidP="00505B4A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Ebből a típusú szépségből oly sokat láttunk már, úgy tűnik; </w:t>
      </w:r>
      <w:r w:rsidRPr="009626EF">
        <w:rPr>
          <w:rFonts w:ascii="Georgia" w:hAnsi="Georgia"/>
          <w:sz w:val="28"/>
          <w:szCs w:val="28"/>
        </w:rPr>
        <w:tab/>
        <w:t xml:space="preserve">ráunni nem lehet, de mégis… </w:t>
      </w:r>
    </w:p>
    <w:p w:rsidR="00505B4A" w:rsidRPr="009626EF" w:rsidRDefault="00505B4A" w:rsidP="00505B4A">
      <w:pPr>
        <w:jc w:val="both"/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De ez a tűnődő ember, szemben a tengerrel -- őt nem lehet </w:t>
      </w:r>
      <w:r w:rsidRPr="009626EF">
        <w:rPr>
          <w:rFonts w:ascii="Georgia" w:hAnsi="Georgia"/>
          <w:sz w:val="28"/>
          <w:szCs w:val="28"/>
        </w:rPr>
        <w:tab/>
        <w:t>feledni. Belőle egy van.</w:t>
      </w: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p w:rsidR="00505B4A" w:rsidRDefault="00505B4A" w:rsidP="007405F0">
      <w:pPr>
        <w:jc w:val="center"/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5B4A" w:rsidTr="00505B4A">
        <w:tc>
          <w:tcPr>
            <w:tcW w:w="4531" w:type="dxa"/>
          </w:tcPr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E93BD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5A129329" wp14:editId="15A4789E">
                  <wp:extent cx="2299970" cy="1509890"/>
                  <wp:effectExtent l="0" t="0" r="5080" b="0"/>
                  <wp:docPr id="31" name="Kép 31" descr="https://upload.wikimedia.org/wikipedia/commons/4/4d/Ligeti_Antal_-_1860_el%C5%91tt_-_Taorm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4/4d/Ligeti_Antal_-_1860_el%C5%91tt_-_Taorm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44" cy="151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E93BD3" w:rsidRDefault="00E93BD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E93BD3" w:rsidRDefault="00E93BD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E93BD3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D55B23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1AF10B5F" wp14:editId="2C4E022C">
                  <wp:extent cx="2414268" cy="1257034"/>
                  <wp:effectExtent l="0" t="0" r="5715" b="635"/>
                  <wp:docPr id="32" name="Kép 32" descr="https://upload.wikimedia.org/wikipedia/commons/1/13/Csontv%C3%A1ry_Kosztka%2C_Tivadar_-_Ruins_of_the_Greek_Theatre_at_Taormina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1/13/Csontv%C3%A1ry_Kosztka%2C_Tivadar_-_Ruins_of_the_Greek_Theatre_at_Taormina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16" cy="126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B4A" w:rsidTr="00505B4A">
        <w:tc>
          <w:tcPr>
            <w:tcW w:w="4531" w:type="dxa"/>
          </w:tcPr>
          <w:p w:rsidR="00E93BD3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E93BD3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Ligeti Antal: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Taormina</w:t>
            </w: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1860 körül.</w:t>
            </w: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vászon.</w:t>
            </w: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71 × 99 cm.</w:t>
            </w: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Magyar Nemzeti Galéria</w:t>
            </w:r>
          </w:p>
          <w:p w:rsidR="00E93BD3" w:rsidRPr="008E30BF" w:rsidRDefault="00E93BD3" w:rsidP="00E93BD3">
            <w:pPr>
              <w:rPr>
                <w:rFonts w:ascii="Georgia" w:hAnsi="Georgia"/>
                <w:sz w:val="24"/>
                <w:szCs w:val="24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E93BD3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E93BD3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Csontvári</w:t>
            </w:r>
            <w:r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8E30BF">
              <w:rPr>
                <w:rFonts w:ascii="Georgia" w:hAnsi="Georgia"/>
                <w:sz w:val="24"/>
                <w:szCs w:val="24"/>
              </w:rPr>
              <w:t>Kosztka Tivadar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: A taorminai görög színház romjai</w:t>
            </w:r>
          </w:p>
          <w:p w:rsidR="00E93BD3" w:rsidRPr="008E30BF" w:rsidRDefault="00E93BD3" w:rsidP="00E93BD3">
            <w:pPr>
              <w:jc w:val="center"/>
              <w:rPr>
                <w:rFonts w:ascii="Georgia" w:hAnsi="Georgia" w:cs="Segoe UI"/>
                <w:color w:val="202122"/>
                <w:sz w:val="24"/>
                <w:szCs w:val="24"/>
                <w:shd w:val="clear" w:color="auto" w:fill="F8F9FA"/>
              </w:rPr>
            </w:pPr>
            <w:r w:rsidRPr="008E30BF">
              <w:rPr>
                <w:rFonts w:ascii="Georgia" w:hAnsi="Georgia" w:cs="Segoe UI"/>
                <w:color w:val="202122"/>
                <w:sz w:val="24"/>
                <w:szCs w:val="24"/>
                <w:shd w:val="clear" w:color="auto" w:fill="F8F9FA"/>
              </w:rPr>
              <w:t>1904 és 1905 között.</w:t>
            </w: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color w:val="000000"/>
                <w:sz w:val="24"/>
                <w:szCs w:val="24"/>
                <w:shd w:val="clear" w:color="auto" w:fill="F9FAFB"/>
              </w:rPr>
            </w:pPr>
            <w:r w:rsidRPr="008E30BF">
              <w:rPr>
                <w:rFonts w:ascii="Georgia" w:hAnsi="Georgia" w:cs="Segoe UI"/>
                <w:color w:val="202122"/>
                <w:sz w:val="24"/>
                <w:szCs w:val="24"/>
                <w:shd w:val="clear" w:color="auto" w:fill="F8F9FA"/>
              </w:rPr>
              <w:t>Olaj, vászon.</w:t>
            </w: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color w:val="000000"/>
                <w:sz w:val="24"/>
                <w:szCs w:val="24"/>
                <w:shd w:val="clear" w:color="auto" w:fill="F9FAFB"/>
              </w:rPr>
              <w:t>302 x 570 cm</w:t>
            </w: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Magyar Nemzeti Galéria</w:t>
            </w:r>
          </w:p>
          <w:p w:rsidR="00E93BD3" w:rsidRPr="008E30BF" w:rsidRDefault="00E93BD3" w:rsidP="00E93BD3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05B4A" w:rsidRDefault="00505B4A" w:rsidP="007405F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E93BD3" w:rsidRDefault="00E93BD3" w:rsidP="00E93BD3">
      <w:pPr>
        <w:rPr>
          <w:rFonts w:ascii="Georgia" w:hAnsi="Georgia"/>
          <w:b/>
          <w:sz w:val="28"/>
          <w:szCs w:val="28"/>
          <w:u w:val="single"/>
        </w:rPr>
      </w:pPr>
    </w:p>
    <w:p w:rsidR="00E93BD3" w:rsidRDefault="00E93BD3" w:rsidP="00E93BD3">
      <w:pPr>
        <w:rPr>
          <w:rFonts w:ascii="Georgia" w:hAnsi="Georgia"/>
          <w:b/>
          <w:sz w:val="28"/>
          <w:szCs w:val="28"/>
          <w:u w:val="single"/>
        </w:rPr>
      </w:pPr>
    </w:p>
    <w:p w:rsidR="00E93BD3" w:rsidRDefault="00E93BD3" w:rsidP="00E93BD3">
      <w:pPr>
        <w:rPr>
          <w:rFonts w:ascii="Georgia" w:hAnsi="Georgia"/>
          <w:b/>
          <w:sz w:val="28"/>
          <w:szCs w:val="28"/>
          <w:u w:val="single"/>
        </w:rPr>
      </w:pPr>
    </w:p>
    <w:p w:rsidR="00E93BD3" w:rsidRPr="009626EF" w:rsidRDefault="00E93BD3" w:rsidP="00E93BD3">
      <w:pPr>
        <w:rPr>
          <w:rFonts w:ascii="Georgia" w:hAnsi="Georgia"/>
          <w:b/>
          <w:sz w:val="28"/>
          <w:szCs w:val="28"/>
          <w:u w:val="single"/>
        </w:rPr>
      </w:pPr>
      <w:r>
        <w:rPr>
          <w:rFonts w:ascii="Georgia" w:hAnsi="Georgia"/>
          <w:b/>
          <w:sz w:val="28"/>
          <w:szCs w:val="28"/>
          <w:u w:val="single"/>
        </w:rPr>
        <w:t>12</w:t>
      </w:r>
      <w:r w:rsidRPr="009626EF">
        <w:rPr>
          <w:rFonts w:ascii="Georgia" w:hAnsi="Georgia"/>
          <w:b/>
          <w:sz w:val="28"/>
          <w:szCs w:val="28"/>
          <w:u w:val="single"/>
        </w:rPr>
        <w:t>.</w:t>
      </w:r>
      <w:r>
        <w:rPr>
          <w:rFonts w:ascii="Georgia" w:hAnsi="Georgia"/>
          <w:b/>
          <w:sz w:val="28"/>
          <w:szCs w:val="28"/>
          <w:u w:val="single"/>
        </w:rPr>
        <w:t xml:space="preserve"> </w:t>
      </w:r>
      <w:r w:rsidRPr="009626EF">
        <w:rPr>
          <w:rFonts w:ascii="Georgia" w:hAnsi="Georgia"/>
          <w:b/>
          <w:sz w:val="28"/>
          <w:szCs w:val="28"/>
          <w:u w:val="single"/>
        </w:rPr>
        <w:t>Ligeti/Csontváry</w:t>
      </w:r>
    </w:p>
    <w:p w:rsidR="00E93BD3" w:rsidRPr="009626EF" w:rsidRDefault="00E93BD3" w:rsidP="00E93BD3">
      <w:pPr>
        <w:rPr>
          <w:rFonts w:ascii="Georgia" w:hAnsi="Georgia"/>
          <w:b/>
          <w:sz w:val="28"/>
          <w:szCs w:val="28"/>
        </w:rPr>
      </w:pPr>
    </w:p>
    <w:p w:rsidR="00E93BD3" w:rsidRPr="009626EF" w:rsidRDefault="00E93BD3" w:rsidP="00E93BD3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Két </w:t>
      </w:r>
      <w:r w:rsidRPr="009626EF">
        <w:rPr>
          <w:rFonts w:ascii="Georgia" w:hAnsi="Georgia"/>
          <w:i/>
          <w:sz w:val="28"/>
          <w:szCs w:val="28"/>
        </w:rPr>
        <w:t>Taormina</w:t>
      </w:r>
      <w:r w:rsidRPr="009626EF">
        <w:rPr>
          <w:rFonts w:ascii="Georgia" w:hAnsi="Georgia"/>
          <w:sz w:val="28"/>
          <w:szCs w:val="28"/>
        </w:rPr>
        <w:t xml:space="preserve">. Melyik az igazi? </w:t>
      </w:r>
      <w:r w:rsidRPr="009626EF">
        <w:rPr>
          <w:rFonts w:ascii="Georgia" w:hAnsi="Georgia"/>
          <w:i/>
          <w:sz w:val="28"/>
          <w:szCs w:val="28"/>
        </w:rPr>
        <w:t xml:space="preserve">Te </w:t>
      </w:r>
      <w:r w:rsidRPr="009626EF">
        <w:rPr>
          <w:rFonts w:ascii="Georgia" w:hAnsi="Georgia"/>
          <w:sz w:val="28"/>
          <w:szCs w:val="28"/>
        </w:rPr>
        <w:t xml:space="preserve">melyiket választanád, </w:t>
      </w:r>
      <w:r w:rsidRPr="009626EF">
        <w:rPr>
          <w:rFonts w:ascii="Georgia" w:hAnsi="Georgia"/>
          <w:sz w:val="28"/>
          <w:szCs w:val="28"/>
        </w:rPr>
        <w:tab/>
        <w:t xml:space="preserve">ha választhatnál? </w:t>
      </w:r>
    </w:p>
    <w:p w:rsidR="00E93BD3" w:rsidRPr="009626EF" w:rsidRDefault="00E93BD3" w:rsidP="00E93BD3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ab/>
        <w:t xml:space="preserve">A görög színház romjai még mindegyre ott vannak, a </w:t>
      </w:r>
      <w:r w:rsidRPr="009626EF">
        <w:rPr>
          <w:rFonts w:ascii="Georgia" w:hAnsi="Georgia"/>
          <w:sz w:val="28"/>
          <w:szCs w:val="28"/>
        </w:rPr>
        <w:tab/>
        <w:t>maguk helyén…</w:t>
      </w:r>
    </w:p>
    <w:p w:rsidR="00E93BD3" w:rsidRDefault="00E93BD3" w:rsidP="00E93BD3">
      <w:pPr>
        <w:rPr>
          <w:rFonts w:ascii="Georgia" w:hAnsi="Georgia"/>
          <w:sz w:val="28"/>
          <w:szCs w:val="28"/>
        </w:rPr>
      </w:pPr>
    </w:p>
    <w:p w:rsidR="00E93BD3" w:rsidRDefault="00E93BD3" w:rsidP="00E93BD3">
      <w:pPr>
        <w:rPr>
          <w:rFonts w:ascii="Georgia" w:hAnsi="Georgia"/>
          <w:sz w:val="28"/>
          <w:szCs w:val="28"/>
        </w:rPr>
      </w:pPr>
    </w:p>
    <w:p w:rsidR="00E93BD3" w:rsidRDefault="00E93BD3" w:rsidP="00E93BD3">
      <w:pPr>
        <w:rPr>
          <w:rFonts w:ascii="Georgia" w:hAnsi="Georgia"/>
          <w:sz w:val="28"/>
          <w:szCs w:val="28"/>
        </w:rPr>
      </w:pPr>
    </w:p>
    <w:p w:rsidR="00E93BD3" w:rsidRDefault="00E93BD3" w:rsidP="00E93BD3">
      <w:pPr>
        <w:rPr>
          <w:rFonts w:ascii="Georgia" w:hAnsi="Georgia"/>
          <w:sz w:val="28"/>
          <w:szCs w:val="28"/>
        </w:rPr>
      </w:pPr>
    </w:p>
    <w:p w:rsidR="00E93BD3" w:rsidRDefault="00E93BD3" w:rsidP="00E93BD3">
      <w:pPr>
        <w:rPr>
          <w:rFonts w:ascii="Georgia" w:hAnsi="Georgia"/>
          <w:sz w:val="28"/>
          <w:szCs w:val="28"/>
        </w:rPr>
      </w:pPr>
    </w:p>
    <w:p w:rsidR="00E93BD3" w:rsidRDefault="00E93BD3" w:rsidP="00E93BD3">
      <w:pPr>
        <w:rPr>
          <w:rFonts w:ascii="Georgia" w:hAnsi="Georgia"/>
          <w:sz w:val="28"/>
          <w:szCs w:val="28"/>
        </w:rPr>
      </w:pPr>
    </w:p>
    <w:p w:rsidR="00E93BD3" w:rsidRDefault="00E93BD3" w:rsidP="00E93BD3">
      <w:pPr>
        <w:rPr>
          <w:rFonts w:ascii="Georgia" w:hAnsi="Georgia"/>
          <w:sz w:val="28"/>
          <w:szCs w:val="28"/>
        </w:rPr>
      </w:pPr>
    </w:p>
    <w:p w:rsidR="00E93BD3" w:rsidRDefault="00E93BD3" w:rsidP="00E93BD3">
      <w:pPr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3BD3" w:rsidTr="00E93BD3">
        <w:tc>
          <w:tcPr>
            <w:tcW w:w="4531" w:type="dxa"/>
          </w:tcPr>
          <w:p w:rsidR="00E93BD3" w:rsidRDefault="00E93BD3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E93BD3" w:rsidRDefault="00576DDE" w:rsidP="00576DD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13D71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6B7048DF" wp14:editId="4DA89490">
                  <wp:extent cx="1494473" cy="1829967"/>
                  <wp:effectExtent l="0" t="0" r="0" b="0"/>
                  <wp:docPr id="23" name="Kép 23" descr="https://en.mng.hu/app/uploads/2019/09/79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n.mng.hu/app/uploads/2019/09/79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62" cy="184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76DDE" w:rsidRDefault="00576DDE" w:rsidP="00E93BD3">
            <w:pPr>
              <w:rPr>
                <w:rFonts w:ascii="Georgia" w:hAnsi="Georgia"/>
                <w:noProof/>
              </w:rPr>
            </w:pP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E93BD3" w:rsidRDefault="00576DDE" w:rsidP="00576DD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13D71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32BF0E7B" wp14:editId="669B4858">
                  <wp:extent cx="1433830" cy="1783326"/>
                  <wp:effectExtent l="0" t="0" r="0" b="7620"/>
                  <wp:docPr id="24" name="Kép 24" descr="r/ddly retrifying – Picasso első önarcképe (1896) vs. utolsó önarcképe (197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/ddly retrifying – Picasso első önarcképe (1896) vs. utolsó önarcképe (197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77" cy="181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</w:tc>
      </w:tr>
      <w:tr w:rsidR="00E93BD3" w:rsidTr="00E93BD3">
        <w:tc>
          <w:tcPr>
            <w:tcW w:w="4531" w:type="dxa"/>
          </w:tcPr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Marastoni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 xml:space="preserve"> Jakab: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 xml:space="preserve">Giuseppe </w:t>
            </w:r>
            <w:proofErr w:type="spellStart"/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Marastoni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 xml:space="preserve"> (</w:t>
            </w: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Marasztony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 xml:space="preserve"> József, a festő fia) portréja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1845</w:t>
            </w:r>
          </w:p>
          <w:p w:rsidR="00E93BD3" w:rsidRDefault="00E93BD3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E93BD3" w:rsidRDefault="00E93BD3" w:rsidP="00E93BD3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Pablo Picasso: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Önarckép</w:t>
            </w:r>
            <w:r w:rsidRPr="008E30BF">
              <w:rPr>
                <w:rFonts w:ascii="Georgia" w:hAnsi="Georgia"/>
                <w:sz w:val="24"/>
                <w:szCs w:val="24"/>
              </w:rPr>
              <w:t xml:space="preserve"> 1896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color w:val="091B39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/>
                <w:color w:val="091B39"/>
                <w:sz w:val="24"/>
                <w:szCs w:val="24"/>
                <w:shd w:val="clear" w:color="auto" w:fill="FFFFFF"/>
              </w:rPr>
              <w:t>32,9 cm x 23,5 cm</w:t>
            </w:r>
          </w:p>
          <w:p w:rsidR="00E93BD3" w:rsidRDefault="00576DDE" w:rsidP="00576DD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Picasso Múzeum, Barcelona</w:t>
            </w:r>
          </w:p>
        </w:tc>
      </w:tr>
    </w:tbl>
    <w:p w:rsidR="00E93BD3" w:rsidRDefault="00E93BD3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Pr="009626EF" w:rsidRDefault="00576DDE" w:rsidP="00576DDE">
      <w:pPr>
        <w:rPr>
          <w:rFonts w:ascii="Georgia" w:hAnsi="Georgia"/>
          <w:b/>
          <w:sz w:val="28"/>
          <w:szCs w:val="28"/>
          <w:u w:val="single"/>
        </w:rPr>
      </w:pPr>
      <w:r w:rsidRPr="009626EF">
        <w:rPr>
          <w:rFonts w:ascii="Georgia" w:hAnsi="Georgia"/>
          <w:b/>
          <w:sz w:val="28"/>
          <w:szCs w:val="28"/>
          <w:u w:val="single"/>
        </w:rPr>
        <w:t>1</w:t>
      </w:r>
      <w:r>
        <w:rPr>
          <w:rFonts w:ascii="Georgia" w:hAnsi="Georgia"/>
          <w:b/>
          <w:sz w:val="28"/>
          <w:szCs w:val="28"/>
          <w:u w:val="single"/>
        </w:rPr>
        <w:t>3</w:t>
      </w:r>
      <w:r w:rsidRPr="009626EF">
        <w:rPr>
          <w:rFonts w:ascii="Georgia" w:hAnsi="Georgia"/>
          <w:b/>
          <w:sz w:val="28"/>
          <w:szCs w:val="28"/>
          <w:u w:val="single"/>
        </w:rPr>
        <w:t>.Marastoni/Picasso</w:t>
      </w:r>
    </w:p>
    <w:p w:rsidR="00576DDE" w:rsidRPr="009626EF" w:rsidRDefault="00576DDE" w:rsidP="00576DDE">
      <w:pPr>
        <w:rPr>
          <w:rFonts w:ascii="Georgia" w:hAnsi="Georgia"/>
          <w:b/>
          <w:sz w:val="28"/>
          <w:szCs w:val="28"/>
        </w:rPr>
      </w:pPr>
    </w:p>
    <w:p w:rsidR="00576DDE" w:rsidRPr="009626EF" w:rsidRDefault="00576DDE" w:rsidP="00576DDE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>Józsi és Pali. Vajon hol vagytok?</w:t>
      </w:r>
    </w:p>
    <w:p w:rsidR="00576DDE" w:rsidRPr="009626EF" w:rsidRDefault="00576DDE" w:rsidP="00576DDE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 xml:space="preserve"> Merre keressünk benneteket immár a Térben </w:t>
      </w:r>
      <w:proofErr w:type="gramStart"/>
      <w:r w:rsidRPr="009626EF">
        <w:rPr>
          <w:rFonts w:ascii="Georgia" w:hAnsi="Georgia"/>
          <w:sz w:val="28"/>
          <w:szCs w:val="28"/>
        </w:rPr>
        <w:t>és  Időben</w:t>
      </w:r>
      <w:proofErr w:type="gramEnd"/>
      <w:r w:rsidRPr="009626EF">
        <w:rPr>
          <w:rFonts w:ascii="Georgia" w:hAnsi="Georgia"/>
          <w:sz w:val="28"/>
          <w:szCs w:val="28"/>
        </w:rPr>
        <w:t>?</w:t>
      </w:r>
    </w:p>
    <w:p w:rsidR="00E93BD3" w:rsidRDefault="00E93BD3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76DDE" w:rsidTr="00576DDE">
        <w:tc>
          <w:tcPr>
            <w:tcW w:w="4531" w:type="dxa"/>
          </w:tcPr>
          <w:p w:rsidR="00576DDE" w:rsidRDefault="00576DDE" w:rsidP="00E93BD3">
            <w:pPr>
              <w:rPr>
                <w:rFonts w:ascii="Georgia" w:hAnsi="Georgia"/>
                <w:noProof/>
              </w:rPr>
            </w:pPr>
          </w:p>
          <w:p w:rsidR="00576DDE" w:rsidRDefault="00576DDE" w:rsidP="00576DD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13D71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01403535" wp14:editId="1745D938">
                  <wp:extent cx="1615956" cy="2030521"/>
                  <wp:effectExtent l="0" t="0" r="3810" b="8255"/>
                  <wp:docPr id="40" name="Kép 40" descr="https://mng.hu/app/uploads/2022/10/8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ng.hu/app/uploads/2022/10/8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711" cy="204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76DDE" w:rsidRDefault="00576DDE" w:rsidP="00E93BD3">
            <w:pPr>
              <w:rPr>
                <w:rFonts w:ascii="Georgia" w:hAnsi="Georgia"/>
                <w:noProof/>
              </w:rPr>
            </w:pPr>
          </w:p>
          <w:p w:rsidR="00576DDE" w:rsidRDefault="00576DDE" w:rsidP="00576DD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13D71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5E16BA93" wp14:editId="290088E6">
                  <wp:extent cx="1584325" cy="2021059"/>
                  <wp:effectExtent l="0" t="0" r="0" b="0"/>
                  <wp:docPr id="41" name="Kép 41" descr="https://upload.wikimedia.org/wikipedia/commons/e/e7/Barabas-lisz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e/e7/Barabas-lisz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19" cy="206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</w:tc>
      </w:tr>
      <w:tr w:rsidR="00576DDE" w:rsidTr="00576DDE">
        <w:tc>
          <w:tcPr>
            <w:tcW w:w="4531" w:type="dxa"/>
          </w:tcPr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Pr="002C1320" w:rsidRDefault="00576DDE" w:rsidP="00576DDE">
            <w:pPr>
              <w:jc w:val="center"/>
              <w:rPr>
                <w:rFonts w:ascii="Georgia" w:hAnsi="Georgia"/>
                <w:i/>
                <w:sz w:val="24"/>
                <w:szCs w:val="24"/>
              </w:rPr>
            </w:pPr>
            <w:proofErr w:type="spellStart"/>
            <w:r w:rsidRPr="008E30BF">
              <w:rPr>
                <w:rFonts w:ascii="Georgia" w:hAnsi="Georgia"/>
                <w:sz w:val="24"/>
                <w:szCs w:val="24"/>
              </w:rPr>
              <w:t>Melegh</w:t>
            </w:r>
            <w:proofErr w:type="spellEnd"/>
            <w:r w:rsidRPr="008E30BF">
              <w:rPr>
                <w:rFonts w:ascii="Georgia" w:hAnsi="Georgia"/>
                <w:sz w:val="24"/>
                <w:szCs w:val="24"/>
              </w:rPr>
              <w:t xml:space="preserve"> Gábor: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 xml:space="preserve">Franz Schubert </w:t>
            </w:r>
            <w:r w:rsidRPr="002C1320">
              <w:rPr>
                <w:rFonts w:ascii="Georgia" w:hAnsi="Georgia"/>
                <w:i/>
                <w:sz w:val="24"/>
                <w:szCs w:val="24"/>
              </w:rPr>
              <w:t>portréja</w:t>
            </w:r>
          </w:p>
          <w:p w:rsidR="00576DDE" w:rsidRPr="002C1320" w:rsidRDefault="00576DDE" w:rsidP="00576DDE">
            <w:pPr>
              <w:jc w:val="center"/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</w:pPr>
            <w:r w:rsidRPr="002C1320"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  <w:t>1827</w:t>
            </w:r>
          </w:p>
          <w:p w:rsidR="00576DDE" w:rsidRPr="002C1320" w:rsidRDefault="00576DDE" w:rsidP="00576DDE">
            <w:pPr>
              <w:jc w:val="center"/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</w:pPr>
            <w:r w:rsidRPr="002C1320"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  <w:t>Olaj, fa</w:t>
            </w:r>
          </w:p>
          <w:p w:rsidR="00576DDE" w:rsidRPr="002C1320" w:rsidRDefault="00576DDE" w:rsidP="00576DDE">
            <w:pPr>
              <w:jc w:val="center"/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</w:pPr>
            <w:r w:rsidRPr="002C1320"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  <w:t>60 × 48 cm</w:t>
            </w:r>
          </w:p>
          <w:p w:rsidR="00576DDE" w:rsidRPr="002C1320" w:rsidRDefault="00576DDE" w:rsidP="00576DDE">
            <w:pPr>
              <w:jc w:val="center"/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</w:pPr>
            <w:r w:rsidRPr="002C1320"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  <w:t>Magyar Nemzeti Galéria</w:t>
            </w: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Barabás Miklós: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Liszt Ferenc portréja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1847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 w:cs="Arial"/>
                <w:color w:val="202122"/>
                <w:sz w:val="24"/>
                <w:szCs w:val="24"/>
                <w:shd w:val="clear" w:color="auto" w:fill="F8F9FA"/>
              </w:rPr>
            </w:pPr>
            <w:r w:rsidRPr="008E30BF">
              <w:rPr>
                <w:rFonts w:ascii="Georgia" w:hAnsi="Georgia" w:cs="Arial"/>
                <w:color w:val="202122"/>
                <w:sz w:val="24"/>
                <w:szCs w:val="24"/>
                <w:shd w:val="clear" w:color="auto" w:fill="F8F9FA"/>
              </w:rPr>
              <w:t>132 x 102 cm.</w:t>
            </w:r>
          </w:p>
          <w:p w:rsidR="00576DDE" w:rsidRDefault="00576DDE" w:rsidP="00576DDE">
            <w:pPr>
              <w:jc w:val="center"/>
              <w:rPr>
                <w:rFonts w:ascii="Georgia" w:hAnsi="Georgia" w:cs="Arial"/>
                <w:color w:val="202122"/>
                <w:sz w:val="24"/>
                <w:szCs w:val="24"/>
                <w:shd w:val="clear" w:color="auto" w:fill="F8F9FA"/>
              </w:rPr>
            </w:pPr>
            <w:r w:rsidRPr="008E30BF">
              <w:rPr>
                <w:rFonts w:ascii="Georgia" w:hAnsi="Georgia" w:cs="Arial"/>
                <w:color w:val="202122"/>
                <w:sz w:val="24"/>
                <w:szCs w:val="24"/>
                <w:shd w:val="clear" w:color="auto" w:fill="F8F9FA"/>
              </w:rPr>
              <w:t>Magyar Nemzeti Múzeum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 w:cs="Arial"/>
                <w:color w:val="202122"/>
                <w:sz w:val="24"/>
                <w:szCs w:val="24"/>
                <w:shd w:val="clear" w:color="auto" w:fill="F8F9FA"/>
              </w:rPr>
            </w:pP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576DDE" w:rsidRDefault="00576DDE" w:rsidP="00576DDE">
      <w:pPr>
        <w:rPr>
          <w:rFonts w:ascii="Georgia" w:hAnsi="Georgia"/>
          <w:b/>
          <w:sz w:val="28"/>
          <w:szCs w:val="28"/>
          <w:u w:val="single"/>
        </w:rPr>
      </w:pPr>
    </w:p>
    <w:p w:rsidR="00576DDE" w:rsidRDefault="00576DDE" w:rsidP="00576DDE">
      <w:pPr>
        <w:rPr>
          <w:rFonts w:ascii="Georgia" w:hAnsi="Georgia"/>
          <w:b/>
          <w:sz w:val="28"/>
          <w:szCs w:val="28"/>
          <w:u w:val="single"/>
        </w:rPr>
      </w:pPr>
    </w:p>
    <w:p w:rsidR="00576DDE" w:rsidRPr="009626EF" w:rsidRDefault="00576DDE" w:rsidP="00576DDE">
      <w:pPr>
        <w:rPr>
          <w:rFonts w:ascii="Georgia" w:hAnsi="Georgia"/>
          <w:b/>
          <w:sz w:val="28"/>
          <w:szCs w:val="28"/>
          <w:u w:val="single"/>
        </w:rPr>
      </w:pPr>
      <w:r w:rsidRPr="009626EF">
        <w:rPr>
          <w:rFonts w:ascii="Georgia" w:hAnsi="Georgia"/>
          <w:b/>
          <w:sz w:val="28"/>
          <w:szCs w:val="28"/>
          <w:u w:val="single"/>
        </w:rPr>
        <w:t>1</w:t>
      </w:r>
      <w:r>
        <w:rPr>
          <w:rFonts w:ascii="Georgia" w:hAnsi="Georgia"/>
          <w:b/>
          <w:sz w:val="28"/>
          <w:szCs w:val="28"/>
          <w:u w:val="single"/>
        </w:rPr>
        <w:t>4</w:t>
      </w:r>
      <w:r w:rsidRPr="009626EF">
        <w:rPr>
          <w:rFonts w:ascii="Georgia" w:hAnsi="Georgia"/>
          <w:b/>
          <w:sz w:val="28"/>
          <w:szCs w:val="28"/>
          <w:u w:val="single"/>
        </w:rPr>
        <w:t>.</w:t>
      </w:r>
      <w:r>
        <w:rPr>
          <w:rFonts w:ascii="Georgia" w:hAnsi="Georgia"/>
          <w:b/>
          <w:sz w:val="28"/>
          <w:szCs w:val="28"/>
          <w:u w:val="single"/>
        </w:rPr>
        <w:t xml:space="preserve"> </w:t>
      </w:r>
      <w:proofErr w:type="spellStart"/>
      <w:r w:rsidRPr="009626EF">
        <w:rPr>
          <w:rFonts w:ascii="Georgia" w:hAnsi="Georgia"/>
          <w:b/>
          <w:sz w:val="28"/>
          <w:szCs w:val="28"/>
          <w:u w:val="single"/>
        </w:rPr>
        <w:t>Melegh</w:t>
      </w:r>
      <w:proofErr w:type="spellEnd"/>
      <w:r w:rsidRPr="009626EF">
        <w:rPr>
          <w:rFonts w:ascii="Georgia" w:hAnsi="Georgia"/>
          <w:b/>
          <w:sz w:val="28"/>
          <w:szCs w:val="28"/>
          <w:u w:val="single"/>
        </w:rPr>
        <w:t>/Barabás</w:t>
      </w:r>
    </w:p>
    <w:p w:rsidR="00576DDE" w:rsidRPr="009626EF" w:rsidRDefault="00576DDE" w:rsidP="00576DDE">
      <w:pPr>
        <w:rPr>
          <w:rFonts w:ascii="Georgia" w:hAnsi="Georgia"/>
          <w:b/>
          <w:sz w:val="28"/>
          <w:szCs w:val="28"/>
        </w:rPr>
      </w:pPr>
    </w:p>
    <w:p w:rsidR="00576DDE" w:rsidRPr="009626EF" w:rsidRDefault="00576DDE" w:rsidP="00576DDE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>Melyik közülük a nagyobb muzsikus? S melyikük a jobb festő?</w:t>
      </w:r>
    </w:p>
    <w:p w:rsidR="00576DDE" w:rsidRPr="009626EF" w:rsidRDefault="00576DDE" w:rsidP="00576DDE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 xml:space="preserve">Lehet-e értelmet találni e kérdésben; s ha igen, mi módon? </w:t>
      </w:r>
    </w:p>
    <w:p w:rsidR="00576DDE" w:rsidRPr="009626EF" w:rsidRDefault="00576DDE" w:rsidP="00576DDE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 xml:space="preserve">Meddig </w:t>
      </w:r>
      <w:r w:rsidRPr="009626EF">
        <w:rPr>
          <w:rFonts w:ascii="Georgia" w:hAnsi="Georgia"/>
          <w:i/>
          <w:sz w:val="28"/>
          <w:szCs w:val="28"/>
        </w:rPr>
        <w:t>szabad</w:t>
      </w:r>
      <w:r w:rsidRPr="009626EF">
        <w:rPr>
          <w:rFonts w:ascii="Georgia" w:hAnsi="Georgia"/>
          <w:sz w:val="28"/>
          <w:szCs w:val="28"/>
        </w:rPr>
        <w:t xml:space="preserve"> elmenni a gondolkodásban?</w:t>
      </w:r>
    </w:p>
    <w:p w:rsidR="00576DDE" w:rsidRPr="009626EF" w:rsidRDefault="00576DDE" w:rsidP="00576DDE">
      <w:pPr>
        <w:rPr>
          <w:rFonts w:ascii="Georgia" w:hAnsi="Georgia"/>
          <w:sz w:val="28"/>
          <w:szCs w:val="28"/>
        </w:rPr>
      </w:pPr>
    </w:p>
    <w:p w:rsidR="00576DDE" w:rsidRPr="009626EF" w:rsidRDefault="00576DDE" w:rsidP="00576DDE">
      <w:pPr>
        <w:rPr>
          <w:rFonts w:ascii="Georgia" w:hAnsi="Georgia"/>
          <w:sz w:val="28"/>
          <w:szCs w:val="28"/>
        </w:rPr>
      </w:pPr>
      <w:r w:rsidRPr="009626EF">
        <w:rPr>
          <w:rFonts w:ascii="Georgia" w:hAnsi="Georgia"/>
          <w:sz w:val="28"/>
          <w:szCs w:val="28"/>
        </w:rPr>
        <w:t xml:space="preserve">Ha szabja, </w:t>
      </w:r>
      <w:r w:rsidRPr="009626EF">
        <w:rPr>
          <w:rFonts w:ascii="Georgia" w:hAnsi="Georgia"/>
          <w:i/>
          <w:sz w:val="28"/>
          <w:szCs w:val="28"/>
        </w:rPr>
        <w:t>MI szabja</w:t>
      </w:r>
      <w:r w:rsidRPr="009626EF">
        <w:rPr>
          <w:rFonts w:ascii="Georgia" w:hAnsi="Georgia"/>
          <w:sz w:val="28"/>
          <w:szCs w:val="28"/>
        </w:rPr>
        <w:t xml:space="preserve"> a korlátot?</w:t>
      </w: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576DDE" w:rsidRDefault="00576DDE" w:rsidP="00E93BD3">
      <w:pPr>
        <w:rPr>
          <w:rFonts w:ascii="Georgia" w:hAnsi="Georgia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76DDE" w:rsidTr="00576DDE">
        <w:tc>
          <w:tcPr>
            <w:tcW w:w="4531" w:type="dxa"/>
          </w:tcPr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76DDE" w:rsidRDefault="00576DDE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4C4FE51E" wp14:editId="301580F9">
                  <wp:extent cx="1179830" cy="1179830"/>
                  <wp:effectExtent l="0" t="0" r="1270" b="1270"/>
                  <wp:docPr id="42" name="Kép 42" descr="C:\Users\Kati\AppData\Local\Microsoft\Windows\INetCache\Content.MSO\26BD0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i\AppData\Local\Microsoft\Windows\INetCache\Content.MSO\26BD0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noProof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76DDE" w:rsidRDefault="00576DDE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7E2F98">
              <w:rPr>
                <w:rFonts w:ascii="Georgia" w:hAnsi="Georgia"/>
                <w:noProof/>
                <w:lang w:eastAsia="hu-HU"/>
              </w:rPr>
              <w:drawing>
                <wp:inline distT="0" distB="0" distL="0" distR="0" wp14:anchorId="7B1AEC91" wp14:editId="52F25ED3">
                  <wp:extent cx="1428750" cy="1343025"/>
                  <wp:effectExtent l="0" t="0" r="0" b="9525"/>
                  <wp:docPr id="43" name="Kép 43" descr="C:\Users\Kati\AppData\Local\Microsoft\Windows\INetCache\Content.MSO\CF596EF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i\AppData\Local\Microsoft\Windows\INetCache\Content.MSO\CF596EF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DDE" w:rsidTr="00576DDE">
        <w:tc>
          <w:tcPr>
            <w:tcW w:w="4531" w:type="dxa"/>
          </w:tcPr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E93BD3">
            <w:pPr>
              <w:rPr>
                <w:rFonts w:ascii="Georgia" w:hAnsi="Georgia"/>
                <w:sz w:val="28"/>
                <w:szCs w:val="28"/>
              </w:rPr>
            </w:pP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 xml:space="preserve">Heinrich Ede: </w:t>
            </w:r>
            <w:r w:rsidRPr="008E30BF">
              <w:rPr>
                <w:rFonts w:ascii="Georgia" w:hAnsi="Georgia"/>
                <w:b/>
                <w:i/>
                <w:sz w:val="24"/>
                <w:szCs w:val="24"/>
              </w:rPr>
              <w:t>A régiségbúvár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1846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olaj, vászon</w:t>
            </w:r>
          </w:p>
          <w:p w:rsidR="00576DDE" w:rsidRPr="008E30BF" w:rsidRDefault="00576DDE" w:rsidP="00576DDE">
            <w:pPr>
              <w:jc w:val="center"/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</w:pPr>
            <w:r w:rsidRPr="008E30BF">
              <w:rPr>
                <w:rFonts w:ascii="Georgia" w:hAnsi="Georgia" w:cs="Arial"/>
                <w:color w:val="000000"/>
                <w:sz w:val="24"/>
                <w:szCs w:val="24"/>
                <w:shd w:val="clear" w:color="auto" w:fill="FFFFFF"/>
              </w:rPr>
              <w:t>96,5 × 72 cm</w:t>
            </w:r>
          </w:p>
          <w:p w:rsidR="00576DDE" w:rsidRDefault="00576DDE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8E30BF">
              <w:rPr>
                <w:rFonts w:ascii="Georgia" w:hAnsi="Georgia"/>
                <w:sz w:val="24"/>
                <w:szCs w:val="24"/>
              </w:rPr>
              <w:t>Magyar Nemzeti Galéria</w:t>
            </w:r>
          </w:p>
          <w:p w:rsidR="00B60E76" w:rsidRPr="008E30BF" w:rsidRDefault="00B60E76" w:rsidP="00576DD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576DDE" w:rsidRDefault="00576DDE" w:rsidP="00E93BD3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531" w:type="dxa"/>
          </w:tcPr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576DDE" w:rsidRPr="00576DDE" w:rsidRDefault="00576DDE" w:rsidP="00B60E76">
            <w:pPr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Fehér László: </w:t>
            </w:r>
            <w:r w:rsidRPr="00576DDE">
              <w:rPr>
                <w:rFonts w:ascii="Georgia" w:hAnsi="Georgia"/>
                <w:b/>
                <w:i/>
                <w:sz w:val="28"/>
                <w:szCs w:val="28"/>
              </w:rPr>
              <w:t>Önarckép kistükörrel</w:t>
            </w:r>
          </w:p>
          <w:p w:rsidR="00576DDE" w:rsidRDefault="00576DDE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2004</w:t>
            </w: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60E76" w:rsidRDefault="00B60E76" w:rsidP="00B60E7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576DDE" w:rsidRDefault="00576DDE" w:rsidP="00E93BD3">
      <w:pPr>
        <w:rPr>
          <w:rFonts w:ascii="Georgia" w:hAnsi="Georgia"/>
          <w:sz w:val="28"/>
          <w:szCs w:val="28"/>
        </w:rPr>
      </w:pPr>
    </w:p>
    <w:p w:rsidR="00B60E76" w:rsidRDefault="00B60E76" w:rsidP="00E93BD3">
      <w:pPr>
        <w:rPr>
          <w:rFonts w:ascii="Georgia" w:hAnsi="Georgia"/>
          <w:sz w:val="28"/>
          <w:szCs w:val="28"/>
        </w:rPr>
      </w:pPr>
    </w:p>
    <w:p w:rsidR="00B60E76" w:rsidRPr="009626EF" w:rsidRDefault="00B60E76" w:rsidP="00B60E76">
      <w:pPr>
        <w:rPr>
          <w:rFonts w:ascii="Georgia" w:hAnsi="Georgia"/>
          <w:sz w:val="28"/>
          <w:szCs w:val="28"/>
        </w:rPr>
      </w:pPr>
    </w:p>
    <w:p w:rsidR="00B60E76" w:rsidRPr="009626EF" w:rsidRDefault="00B60E76" w:rsidP="00B60E76">
      <w:pPr>
        <w:rPr>
          <w:rFonts w:ascii="Georgia" w:hAnsi="Georgia"/>
          <w:b/>
          <w:sz w:val="28"/>
          <w:szCs w:val="28"/>
          <w:u w:val="single"/>
        </w:rPr>
      </w:pPr>
      <w:r w:rsidRPr="009626EF">
        <w:rPr>
          <w:rFonts w:ascii="Georgia" w:hAnsi="Georgia"/>
          <w:b/>
          <w:sz w:val="28"/>
          <w:szCs w:val="28"/>
          <w:u w:val="single"/>
        </w:rPr>
        <w:t>1</w:t>
      </w:r>
      <w:r>
        <w:rPr>
          <w:rFonts w:ascii="Georgia" w:hAnsi="Georgia"/>
          <w:b/>
          <w:sz w:val="28"/>
          <w:szCs w:val="28"/>
          <w:u w:val="single"/>
        </w:rPr>
        <w:t>5</w:t>
      </w:r>
      <w:r w:rsidRPr="009626EF">
        <w:rPr>
          <w:rFonts w:ascii="Georgia" w:hAnsi="Georgia"/>
          <w:b/>
          <w:sz w:val="28"/>
          <w:szCs w:val="28"/>
          <w:u w:val="single"/>
        </w:rPr>
        <w:t>.</w:t>
      </w:r>
      <w:r>
        <w:rPr>
          <w:rFonts w:ascii="Georgia" w:hAnsi="Georgia"/>
          <w:b/>
          <w:sz w:val="28"/>
          <w:szCs w:val="28"/>
          <w:u w:val="single"/>
        </w:rPr>
        <w:t xml:space="preserve"> </w:t>
      </w:r>
      <w:r w:rsidRPr="009626EF">
        <w:rPr>
          <w:rFonts w:ascii="Georgia" w:hAnsi="Georgia"/>
          <w:b/>
          <w:sz w:val="28"/>
          <w:szCs w:val="28"/>
          <w:u w:val="single"/>
        </w:rPr>
        <w:t>Heinrich Ede/Fehér László: Gyertyás önarckép</w:t>
      </w:r>
    </w:p>
    <w:p w:rsidR="00B60E76" w:rsidRPr="009626EF" w:rsidRDefault="00B60E76" w:rsidP="00B60E76">
      <w:pPr>
        <w:rPr>
          <w:rFonts w:ascii="Georgia" w:hAnsi="Georgia"/>
          <w:b/>
          <w:sz w:val="28"/>
          <w:szCs w:val="28"/>
        </w:rPr>
      </w:pPr>
    </w:p>
    <w:p w:rsidR="00B60E76" w:rsidRDefault="00B60E76" w:rsidP="00B60E7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 xml:space="preserve">Száz nézőt </w:t>
      </w:r>
      <w:r w:rsidRPr="009626EF">
        <w:rPr>
          <w:rFonts w:ascii="Georgia" w:hAnsi="Georgia"/>
          <w:i/>
          <w:sz w:val="28"/>
          <w:szCs w:val="28"/>
        </w:rPr>
        <w:t>választunk</w:t>
      </w:r>
      <w:r w:rsidRPr="009626EF">
        <w:rPr>
          <w:rFonts w:ascii="Georgia" w:hAnsi="Georgia"/>
          <w:sz w:val="28"/>
          <w:szCs w:val="28"/>
        </w:rPr>
        <w:t xml:space="preserve"> ki, hogy </w:t>
      </w:r>
      <w:r w:rsidRPr="009626EF">
        <w:rPr>
          <w:rFonts w:ascii="Georgia" w:hAnsi="Georgia"/>
          <w:i/>
          <w:sz w:val="28"/>
          <w:szCs w:val="28"/>
        </w:rPr>
        <w:t>válasszanak</w:t>
      </w:r>
      <w:r w:rsidRPr="009626EF">
        <w:rPr>
          <w:rFonts w:ascii="Georgia" w:hAnsi="Georgia"/>
          <w:sz w:val="28"/>
          <w:szCs w:val="28"/>
        </w:rPr>
        <w:t xml:space="preserve"> a két kép férfialakja </w:t>
      </w:r>
      <w:r>
        <w:rPr>
          <w:rFonts w:ascii="Georgia" w:hAnsi="Georgia"/>
          <w:sz w:val="28"/>
          <w:szCs w:val="28"/>
        </w:rPr>
        <w:tab/>
      </w:r>
      <w:r w:rsidRPr="009626EF">
        <w:rPr>
          <w:rFonts w:ascii="Georgia" w:hAnsi="Georgia"/>
          <w:sz w:val="28"/>
          <w:szCs w:val="28"/>
        </w:rPr>
        <w:t>közül – vajon mi lesz az „eredmény”; miért</w:t>
      </w:r>
      <w:r>
        <w:rPr>
          <w:rFonts w:ascii="Georgia" w:hAnsi="Georgia"/>
          <w:sz w:val="28"/>
          <w:szCs w:val="28"/>
        </w:rPr>
        <w:t>?</w:t>
      </w:r>
    </w:p>
    <w:p w:rsidR="00B60E76" w:rsidRDefault="00B60E76" w:rsidP="00B60E76">
      <w:pPr>
        <w:rPr>
          <w:rFonts w:ascii="Georgia" w:hAnsi="Georgia"/>
          <w:sz w:val="28"/>
          <w:szCs w:val="28"/>
        </w:rPr>
      </w:pPr>
    </w:p>
    <w:p w:rsidR="00B60E76" w:rsidRDefault="00B60E76" w:rsidP="00B60E76">
      <w:pPr>
        <w:rPr>
          <w:rFonts w:ascii="Georgia" w:hAnsi="Georgia"/>
          <w:sz w:val="28"/>
          <w:szCs w:val="28"/>
        </w:rPr>
      </w:pPr>
    </w:p>
    <w:p w:rsidR="00B60E76" w:rsidRPr="009626EF" w:rsidRDefault="00B60E76" w:rsidP="00E93BD3">
      <w:pPr>
        <w:rPr>
          <w:rFonts w:ascii="Georgia" w:hAnsi="Georgia"/>
          <w:sz w:val="28"/>
          <w:szCs w:val="28"/>
        </w:rPr>
      </w:pPr>
    </w:p>
    <w:sectPr w:rsidR="00B60E76" w:rsidRPr="00962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F0"/>
    <w:rsid w:val="000B1F4F"/>
    <w:rsid w:val="00196543"/>
    <w:rsid w:val="002F39BC"/>
    <w:rsid w:val="003028BD"/>
    <w:rsid w:val="00455D42"/>
    <w:rsid w:val="004D2EB9"/>
    <w:rsid w:val="00505B4A"/>
    <w:rsid w:val="00561178"/>
    <w:rsid w:val="00576DDE"/>
    <w:rsid w:val="00663138"/>
    <w:rsid w:val="007405F0"/>
    <w:rsid w:val="00AE69C1"/>
    <w:rsid w:val="00B45A8A"/>
    <w:rsid w:val="00B60E76"/>
    <w:rsid w:val="00BE54AE"/>
    <w:rsid w:val="00C21529"/>
    <w:rsid w:val="00C8156C"/>
    <w:rsid w:val="00E93BD3"/>
    <w:rsid w:val="00ED3AF4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740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561178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4D2EB9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E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5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740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561178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4D2EB9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E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5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hyperlink" Target="https://en.wikipedia.org/wiki/Leo_von_Klenze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1014</Words>
  <Characters>6999</Characters>
  <Application>Microsoft Office Word</Application>
  <DocSecurity>0</DocSecurity>
  <Lines>58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</dc:creator>
  <cp:lastModifiedBy>Judit</cp:lastModifiedBy>
  <cp:revision>2</cp:revision>
  <dcterms:created xsi:type="dcterms:W3CDTF">2024-11-05T01:57:00Z</dcterms:created>
  <dcterms:modified xsi:type="dcterms:W3CDTF">2024-11-05T01:57:00Z</dcterms:modified>
</cp:coreProperties>
</file>