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DF" w:rsidRPr="00722298" w:rsidRDefault="002324B0" w:rsidP="00875F4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Pr="00722298">
        <w:rPr>
          <w:rFonts w:ascii="Arial" w:hAnsi="Arial" w:cs="Arial"/>
          <w:b/>
          <w:bCs/>
          <w:sz w:val="24"/>
          <w:szCs w:val="24"/>
        </w:rPr>
        <w:t>Jacques-Louis David</w:t>
      </w:r>
      <w:r>
        <w:rPr>
          <w:rFonts w:ascii="Arial" w:hAnsi="Arial" w:cs="Arial"/>
          <w:b/>
          <w:bCs/>
          <w:sz w:val="24"/>
          <w:szCs w:val="24"/>
        </w:rPr>
        <w:t xml:space="preserve"> szöveg Haranghy Gézáné</w:t>
      </w:r>
      <w:bookmarkStart w:id="0" w:name="_GoBack"/>
      <w:bookmarkEnd w:id="0"/>
    </w:p>
    <w:p w:rsidR="00395CDF" w:rsidRPr="00722298" w:rsidRDefault="00395CDF" w:rsidP="00875F4D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22298" w:rsidRDefault="00A4190F" w:rsidP="007222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22298">
        <w:rPr>
          <w:rFonts w:ascii="Arial" w:hAnsi="Arial" w:cs="Arial"/>
          <w:b/>
          <w:bCs/>
          <w:color w:val="FF0000"/>
          <w:sz w:val="24"/>
          <w:szCs w:val="24"/>
        </w:rPr>
        <w:t>1 dia</w:t>
      </w:r>
      <w:r w:rsidR="00875F4D" w:rsidRPr="00722298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="00722298" w:rsidRPr="00722298">
        <w:rPr>
          <w:rFonts w:ascii="Arial" w:hAnsi="Arial" w:cs="Arial"/>
          <w:color w:val="000000" w:themeColor="text1"/>
          <w:sz w:val="24"/>
          <w:szCs w:val="24"/>
        </w:rPr>
        <w:t>N</w:t>
      </w:r>
      <w:r w:rsidR="00722298" w:rsidRPr="00722298">
        <w:rPr>
          <w:rFonts w:ascii="Arial" w:hAnsi="Arial" w:cs="Arial"/>
          <w:b/>
          <w:bCs/>
          <w:color w:val="000000" w:themeColor="text1"/>
          <w:sz w:val="24"/>
          <w:szCs w:val="24"/>
        </w:rPr>
        <w:t>eoklasszicizmus</w:t>
      </w:r>
      <w:r w:rsidR="00722298" w:rsidRPr="00722298">
        <w:rPr>
          <w:rFonts w:ascii="Arial" w:hAnsi="Arial" w:cs="Arial"/>
          <w:color w:val="000000" w:themeColor="text1"/>
          <w:sz w:val="24"/>
          <w:szCs w:val="24"/>
        </w:rPr>
        <w:t xml:space="preserve"> az </w:t>
      </w:r>
      <w:hyperlink r:id="rId9" w:tooltip="Ókor" w:history="1">
        <w:r w:rsidR="00722298" w:rsidRPr="00722298">
          <w:rPr>
            <w:rStyle w:val="Hiperhivatkozs"/>
            <w:rFonts w:ascii="Arial" w:hAnsi="Arial" w:cs="Arial"/>
            <w:color w:val="000000" w:themeColor="text1"/>
            <w:sz w:val="24"/>
            <w:szCs w:val="24"/>
            <w:u w:val="none"/>
          </w:rPr>
          <w:t>ókor</w:t>
        </w:r>
      </w:hyperlink>
      <w:r w:rsidR="00722298" w:rsidRPr="00722298">
        <w:rPr>
          <w:rFonts w:ascii="Arial" w:hAnsi="Arial" w:cs="Arial"/>
          <w:color w:val="000000" w:themeColor="text1"/>
          <w:sz w:val="24"/>
          <w:szCs w:val="24"/>
        </w:rPr>
        <w:t xml:space="preserve"> művészetéből és kultúrájából merít ihletet. Az </w:t>
      </w:r>
      <w:hyperlink r:id="rId10" w:tooltip="1760-as évek" w:history="1">
        <w:r w:rsidR="00722298" w:rsidRPr="00722298">
          <w:rPr>
            <w:rStyle w:val="Hiperhivatkozs"/>
            <w:rFonts w:ascii="Arial" w:hAnsi="Arial" w:cs="Arial"/>
            <w:color w:val="000000" w:themeColor="text1"/>
            <w:sz w:val="24"/>
            <w:szCs w:val="24"/>
            <w:u w:val="none"/>
          </w:rPr>
          <w:t>1760-as években</w:t>
        </w:r>
      </w:hyperlink>
      <w:r w:rsidR="00722298" w:rsidRPr="00722298">
        <w:rPr>
          <w:rFonts w:ascii="Arial" w:hAnsi="Arial" w:cs="Arial"/>
          <w:color w:val="000000" w:themeColor="text1"/>
          <w:sz w:val="24"/>
          <w:szCs w:val="24"/>
        </w:rPr>
        <w:t xml:space="preserve"> kezdődött, az 1700 évek végén érte el csúcspontját és egészen az 1840–50-es évekig tartott.</w:t>
      </w:r>
      <w:r w:rsidR="00722298" w:rsidRPr="007222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22298" w:rsidRPr="00722298">
        <w:rPr>
          <w:rFonts w:ascii="Arial" w:hAnsi="Arial" w:cs="Arial"/>
          <w:color w:val="000000" w:themeColor="text1"/>
          <w:sz w:val="24"/>
          <w:szCs w:val="24"/>
        </w:rPr>
        <w:t xml:space="preserve">A neoklasszicista művészet az egyszerűség és a szimmetria elvein alapult, amelyeket az </w:t>
      </w:r>
      <w:hyperlink r:id="rId11" w:tooltip="Római Birodalom" w:history="1">
        <w:r w:rsidR="00722298" w:rsidRPr="00722298">
          <w:rPr>
            <w:rStyle w:val="Hiperhivatkozs"/>
            <w:rFonts w:ascii="Arial" w:hAnsi="Arial" w:cs="Arial"/>
            <w:color w:val="000000" w:themeColor="text1"/>
            <w:sz w:val="24"/>
            <w:szCs w:val="24"/>
            <w:u w:val="none"/>
          </w:rPr>
          <w:t>ókori Róma</w:t>
        </w:r>
      </w:hyperlink>
      <w:r w:rsidR="00722298" w:rsidRPr="00722298">
        <w:rPr>
          <w:rFonts w:ascii="Arial" w:hAnsi="Arial" w:cs="Arial"/>
          <w:color w:val="000000" w:themeColor="text1"/>
          <w:sz w:val="24"/>
          <w:szCs w:val="24"/>
        </w:rPr>
        <w:t xml:space="preserve"> és az </w:t>
      </w:r>
      <w:hyperlink r:id="rId12" w:tooltip="Ókori Görögország" w:history="1">
        <w:r w:rsidR="00722298" w:rsidRPr="00722298">
          <w:rPr>
            <w:rStyle w:val="Hiperhivatkozs"/>
            <w:rFonts w:ascii="Arial" w:hAnsi="Arial" w:cs="Arial"/>
            <w:color w:val="000000" w:themeColor="text1"/>
            <w:sz w:val="24"/>
            <w:szCs w:val="24"/>
            <w:u w:val="none"/>
          </w:rPr>
          <w:t>ókori Görögország</w:t>
        </w:r>
      </w:hyperlink>
      <w:r w:rsidR="00722298" w:rsidRPr="00722298">
        <w:rPr>
          <w:rFonts w:ascii="Arial" w:hAnsi="Arial" w:cs="Arial"/>
          <w:color w:val="000000" w:themeColor="text1"/>
          <w:sz w:val="24"/>
          <w:szCs w:val="24"/>
        </w:rPr>
        <w:t xml:space="preserve"> klasszikus művészetéből inspirálódnak. </w:t>
      </w:r>
    </w:p>
    <w:p w:rsidR="00722298" w:rsidRPr="00722298" w:rsidRDefault="00722298" w:rsidP="007222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22298" w:rsidRPr="00722298" w:rsidRDefault="00875F4D" w:rsidP="00722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22298">
        <w:rPr>
          <w:rFonts w:ascii="Arial" w:hAnsi="Arial" w:cs="Arial"/>
          <w:b/>
          <w:bCs/>
          <w:color w:val="FF0000"/>
          <w:sz w:val="24"/>
          <w:szCs w:val="24"/>
        </w:rPr>
        <w:t>2. dia</w:t>
      </w:r>
      <w:r w:rsidR="00A4190F" w:rsidRPr="0072229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22298" w:rsidRPr="00722298">
        <w:rPr>
          <w:rFonts w:ascii="Arial" w:hAnsi="Arial" w:cs="Arial"/>
          <w:bCs/>
          <w:color w:val="000000" w:themeColor="text1"/>
          <w:sz w:val="24"/>
          <w:szCs w:val="24"/>
        </w:rPr>
        <w:t>E stílusnak kiváló képviselője:</w:t>
      </w:r>
      <w:r w:rsidR="00722298" w:rsidRPr="007222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22298" w:rsidRPr="00722298">
        <w:rPr>
          <w:rFonts w:ascii="Arial" w:hAnsi="Arial" w:cs="Arial"/>
          <w:b/>
          <w:bCs/>
          <w:sz w:val="24"/>
          <w:szCs w:val="24"/>
        </w:rPr>
        <w:t>Jacques-Louis David</w:t>
      </w:r>
      <w:r w:rsidR="00722298" w:rsidRPr="0072229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72229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</w:t>
      </w:r>
      <w:r w:rsidR="00722298" w:rsidRPr="0072229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722298">
        <w:rPr>
          <w:rFonts w:ascii="Arial" w:eastAsia="Times New Roman" w:hAnsi="Arial" w:cs="Arial"/>
          <w:sz w:val="24"/>
          <w:szCs w:val="24"/>
          <w:lang w:eastAsia="hu-HU"/>
        </w:rPr>
        <w:t>S</w:t>
      </w:r>
      <w:r w:rsidR="00722298" w:rsidRPr="00722298">
        <w:rPr>
          <w:rFonts w:ascii="Arial" w:eastAsia="Times New Roman" w:hAnsi="Arial" w:cs="Arial"/>
          <w:sz w:val="24"/>
          <w:szCs w:val="24"/>
          <w:lang w:eastAsia="hu-HU"/>
        </w:rPr>
        <w:t xml:space="preserve">zemélyes művészi stílusa az Olaszországban eltöltött évek során alakult ki. Kompozíciói világosak, klasszikusak, kissé szigorúak voltak. Korai művei között sok volt, amely a klasszikus történelem allegóriáira támaszkodva kommentálta korának eseményeit és elképzeléseit, de ő volt az elsők között, aki mitologizál a kortárs eseményekről. </w:t>
      </w:r>
    </w:p>
    <w:p w:rsidR="00061F9F" w:rsidRPr="007D2908" w:rsidRDefault="00875F4D" w:rsidP="007D290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22298">
        <w:rPr>
          <w:rFonts w:ascii="Arial" w:eastAsia="Times New Roman" w:hAnsi="Arial" w:cs="Arial"/>
          <w:b/>
          <w:color w:val="FF0000"/>
          <w:sz w:val="24"/>
          <w:szCs w:val="24"/>
          <w:lang w:eastAsia="hu-HU"/>
        </w:rPr>
        <w:t>3</w:t>
      </w:r>
      <w:r w:rsidR="00037502" w:rsidRPr="00722298">
        <w:rPr>
          <w:rFonts w:ascii="Arial" w:eastAsia="Times New Roman" w:hAnsi="Arial" w:cs="Arial"/>
          <w:b/>
          <w:color w:val="FF0000"/>
          <w:sz w:val="24"/>
          <w:szCs w:val="24"/>
          <w:lang w:eastAsia="hu-HU"/>
        </w:rPr>
        <w:t xml:space="preserve"> dia</w:t>
      </w:r>
      <w:r w:rsidR="00037502" w:rsidRPr="00722298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="007D2908" w:rsidRPr="00722298">
        <w:rPr>
          <w:rFonts w:ascii="Arial" w:hAnsi="Arial" w:cs="Arial"/>
          <w:b/>
          <w:bCs/>
          <w:sz w:val="24"/>
          <w:szCs w:val="24"/>
        </w:rPr>
        <w:t>Jacques-Louis David</w:t>
      </w:r>
      <w:r w:rsidR="007D2908" w:rsidRPr="0072229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élete:</w:t>
      </w:r>
      <w:r w:rsidR="007D290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037502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Kispolgári családban született. Apja vaskereskedő volt, majd adószedői állást vásárolt magának </w:t>
      </w:r>
      <w:hyperlink r:id="rId13" w:tooltip="Calvados (megye)" w:history="1">
        <w:r w:rsidR="00037502" w:rsidRPr="00722298">
          <w:rPr>
            <w:rFonts w:ascii="Arial" w:eastAsia="Times New Roman" w:hAnsi="Arial" w:cs="Arial"/>
            <w:color w:val="000000" w:themeColor="text1"/>
            <w:sz w:val="24"/>
            <w:szCs w:val="24"/>
            <w:lang w:eastAsia="hu-HU"/>
          </w:rPr>
          <w:t>Calvados</w:t>
        </w:r>
      </w:hyperlink>
      <w:r w:rsidR="00037502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vidékén. Anyai részről rokona volt</w:t>
      </w:r>
      <w:r w:rsidR="008C5DAB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</w:t>
      </w:r>
      <w:r w:rsidR="008C5DAB" w:rsidRPr="00722298">
        <w:rPr>
          <w:rFonts w:ascii="Arial" w:hAnsi="Arial" w:cs="Arial"/>
          <w:b/>
          <w:color w:val="FF0000"/>
          <w:sz w:val="24"/>
          <w:szCs w:val="24"/>
        </w:rPr>
        <w:t>V</w:t>
      </w:r>
      <w:r w:rsidR="00037502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</w:t>
      </w:r>
      <w:hyperlink r:id="rId14" w:tooltip="François Boucher" w:history="1">
        <w:r w:rsidR="00037502" w:rsidRPr="00722298">
          <w:rPr>
            <w:rFonts w:ascii="Arial" w:eastAsia="Times New Roman" w:hAnsi="Arial" w:cs="Arial"/>
            <w:color w:val="000000" w:themeColor="text1"/>
            <w:sz w:val="24"/>
            <w:szCs w:val="24"/>
            <w:lang w:eastAsia="hu-HU"/>
          </w:rPr>
          <w:t>François Boucher</w:t>
        </w:r>
      </w:hyperlink>
      <w:r w:rsidR="008C5DAB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-nek</w:t>
      </w:r>
      <w:r w:rsidR="003065E3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, a kor neves festőjének</w:t>
      </w:r>
      <w:r w:rsidR="00037502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.</w:t>
      </w:r>
      <w:r w:rsidR="008C7F67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</w:t>
      </w:r>
      <w:r w:rsidR="008C7F67" w:rsidRPr="00722298">
        <w:rPr>
          <w:rFonts w:ascii="Arial" w:hAnsi="Arial" w:cs="Arial"/>
          <w:color w:val="000000" w:themeColor="text1"/>
          <w:sz w:val="24"/>
          <w:szCs w:val="24"/>
        </w:rPr>
        <w:t xml:space="preserve">Már gyermekkorában feltűnt rajztehetsége, ezért édesanyja építésznek akarta taníttatni, </w:t>
      </w:r>
      <w:r w:rsidR="00037502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Miután David apja </w:t>
      </w:r>
      <w:hyperlink r:id="rId15" w:tooltip="1757" w:history="1">
        <w:r w:rsidR="00037502" w:rsidRPr="00722298">
          <w:rPr>
            <w:rFonts w:ascii="Arial" w:eastAsia="Times New Roman" w:hAnsi="Arial" w:cs="Arial"/>
            <w:color w:val="000000" w:themeColor="text1"/>
            <w:sz w:val="24"/>
            <w:szCs w:val="24"/>
            <w:lang w:eastAsia="hu-HU"/>
          </w:rPr>
          <w:t>1757</w:t>
        </w:r>
      </w:hyperlink>
      <w:r w:rsidR="00037502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-ben párbajban életét vesztette, </w:t>
      </w:r>
      <w:r w:rsidR="008C7F67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</w:t>
      </w:r>
      <w:r w:rsidR="008C7F67" w:rsidRPr="00722298">
        <w:rPr>
          <w:rFonts w:ascii="Arial" w:hAnsi="Arial" w:cs="Arial"/>
          <w:color w:val="000000" w:themeColor="text1"/>
          <w:sz w:val="24"/>
          <w:szCs w:val="24"/>
        </w:rPr>
        <w:t>Francois</w:t>
      </w:r>
      <w:r w:rsidR="008C7F67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</w:t>
      </w:r>
      <w:r w:rsidR="00037502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Boucher</w:t>
      </w:r>
      <w:r w:rsidR="00CE690B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(</w:t>
      </w:r>
      <w:r w:rsidR="00CE690B" w:rsidRPr="007222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Busé</w:t>
      </w:r>
      <w:r w:rsidR="00CE690B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)</w:t>
      </w:r>
      <w:r w:rsidR="00037502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támogatta</w:t>
      </w:r>
      <w:r w:rsidR="00474B28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tanulmányait</w:t>
      </w:r>
      <w:r w:rsidR="00037502" w:rsidRPr="00722298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.</w:t>
      </w:r>
    </w:p>
    <w:p w:rsidR="0030746E" w:rsidRPr="00722298" w:rsidRDefault="00CE690B" w:rsidP="002366A8">
      <w:pPr>
        <w:rPr>
          <w:rFonts w:ascii="Arial" w:hAnsi="Arial" w:cs="Arial"/>
          <w:color w:val="000000" w:themeColor="text1"/>
          <w:sz w:val="24"/>
          <w:szCs w:val="24"/>
        </w:rPr>
      </w:pPr>
      <w:r w:rsidRPr="00722298">
        <w:rPr>
          <w:rFonts w:ascii="Arial" w:hAnsi="Arial" w:cs="Arial"/>
          <w:b/>
          <w:color w:val="FF0000"/>
          <w:sz w:val="24"/>
          <w:szCs w:val="24"/>
        </w:rPr>
        <w:t>4. dia</w:t>
      </w:r>
      <w:r w:rsidRPr="00722298">
        <w:rPr>
          <w:rFonts w:ascii="Arial" w:hAnsi="Arial" w:cs="Arial"/>
          <w:color w:val="FF0000"/>
          <w:sz w:val="24"/>
          <w:szCs w:val="24"/>
        </w:rPr>
        <w:t xml:space="preserve"> </w:t>
      </w:r>
      <w:r w:rsidR="007D2908">
        <w:rPr>
          <w:rFonts w:ascii="Arial" w:hAnsi="Arial" w:cs="Arial"/>
          <w:color w:val="000000" w:themeColor="text1"/>
          <w:sz w:val="24"/>
          <w:szCs w:val="24"/>
        </w:rPr>
        <w:t>J</w:t>
      </w:r>
      <w:r w:rsidR="0030746E" w:rsidRPr="00722298">
        <w:rPr>
          <w:rFonts w:ascii="Arial" w:hAnsi="Arial" w:cs="Arial"/>
          <w:color w:val="000000" w:themeColor="text1"/>
          <w:sz w:val="24"/>
          <w:szCs w:val="24"/>
        </w:rPr>
        <w:t>avaslatára</w:t>
      </w:r>
      <w:r w:rsidR="007D2908">
        <w:rPr>
          <w:rFonts w:ascii="Arial" w:hAnsi="Arial" w:cs="Arial"/>
          <w:color w:val="000000" w:themeColor="text1"/>
          <w:sz w:val="24"/>
          <w:szCs w:val="24"/>
        </w:rPr>
        <w:t xml:space="preserve"> - 16 éves korától  -</w:t>
      </w:r>
      <w:r w:rsidR="007D2908" w:rsidRPr="00722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46E" w:rsidRPr="00722298">
        <w:rPr>
          <w:rFonts w:ascii="Arial" w:hAnsi="Arial" w:cs="Arial"/>
          <w:color w:val="000000" w:themeColor="text1"/>
          <w:sz w:val="24"/>
          <w:szCs w:val="24"/>
        </w:rPr>
        <w:t xml:space="preserve"> a neves festő,</w:t>
      </w:r>
      <w:r w:rsidR="007D29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65E3" w:rsidRPr="00722298">
        <w:rPr>
          <w:rFonts w:ascii="Arial" w:hAnsi="Arial" w:cs="Arial"/>
          <w:b/>
          <w:color w:val="FF0000"/>
          <w:sz w:val="24"/>
          <w:szCs w:val="24"/>
        </w:rPr>
        <w:t>V</w:t>
      </w:r>
      <w:r w:rsidR="003065E3" w:rsidRPr="00722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6" w:tooltip="Joseph-Marie Vien" w:history="1">
        <w:r w:rsidR="0030746E" w:rsidRPr="00722298">
          <w:rPr>
            <w:rStyle w:val="Hiperhivatkozs"/>
            <w:rFonts w:ascii="Arial" w:hAnsi="Arial" w:cs="Arial"/>
            <w:color w:val="000000" w:themeColor="text1"/>
            <w:sz w:val="24"/>
            <w:szCs w:val="24"/>
            <w:u w:val="none"/>
          </w:rPr>
          <w:t>Joseph-Marie Vien</w:t>
        </w:r>
      </w:hyperlink>
      <w:r w:rsidR="0030746E" w:rsidRPr="00722298">
        <w:rPr>
          <w:rFonts w:ascii="Arial" w:hAnsi="Arial" w:cs="Arial"/>
          <w:color w:val="000000" w:themeColor="text1"/>
          <w:sz w:val="24"/>
          <w:szCs w:val="24"/>
        </w:rPr>
        <w:t xml:space="preserve"> tanítványa lett a Királyi Akadémián.</w:t>
      </w:r>
    </w:p>
    <w:p w:rsidR="00DE6E98" w:rsidRPr="00722298" w:rsidRDefault="00DE6E98" w:rsidP="00DE6E98">
      <w:pPr>
        <w:pStyle w:val="NormlWeb"/>
        <w:spacing w:line="276" w:lineRule="auto"/>
        <w:rPr>
          <w:rFonts w:ascii="Arial" w:hAnsi="Arial" w:cs="Arial"/>
        </w:rPr>
      </w:pPr>
      <w:r w:rsidRPr="00722298">
        <w:rPr>
          <w:rStyle w:val="Kiemels2"/>
          <w:rFonts w:ascii="Arial" w:hAnsi="Arial" w:cs="Arial"/>
          <w:bCs w:val="0"/>
          <w:color w:val="FF0000"/>
        </w:rPr>
        <w:t>5. dia</w:t>
      </w:r>
      <w:r w:rsidRPr="00722298">
        <w:rPr>
          <w:rStyle w:val="Kiemels2"/>
          <w:rFonts w:ascii="Arial" w:hAnsi="Arial" w:cs="Arial"/>
          <w:b w:val="0"/>
          <w:bCs w:val="0"/>
          <w:color w:val="FF0000"/>
        </w:rPr>
        <w:t xml:space="preserve"> </w:t>
      </w:r>
      <w:r w:rsidRPr="00722298">
        <w:rPr>
          <w:rFonts w:ascii="Arial" w:hAnsi="Arial" w:cs="Arial"/>
        </w:rPr>
        <w:t xml:space="preserve">Ezekben az években alakult ki véglegesen saját klasszicista stílusa. </w:t>
      </w:r>
      <w:r w:rsidR="00CE690B" w:rsidRPr="00722298">
        <w:rPr>
          <w:rFonts w:ascii="Arial" w:hAnsi="Arial" w:cs="Arial"/>
          <w:color w:val="000000" w:themeColor="text1"/>
        </w:rPr>
        <w:t>A neoklasszikus festészetben drámai, tiszta és hideg megvilágítás</w:t>
      </w:r>
      <w:r w:rsidR="008C7F67" w:rsidRPr="00722298">
        <w:rPr>
          <w:rFonts w:ascii="Arial" w:hAnsi="Arial" w:cs="Arial"/>
          <w:color w:val="000000" w:themeColor="text1"/>
        </w:rPr>
        <w:t xml:space="preserve"> érvényesül, általában a kompozí</w:t>
      </w:r>
      <w:r w:rsidR="00CE690B" w:rsidRPr="00722298">
        <w:rPr>
          <w:rFonts w:ascii="Arial" w:hAnsi="Arial" w:cs="Arial"/>
          <w:color w:val="000000" w:themeColor="text1"/>
        </w:rPr>
        <w:t>ció főszereplőjére összpontosít, a chiaroscuro(= fény és árnyék) technikát alkalmazza.</w:t>
      </w:r>
      <w:r w:rsidR="00CE690B" w:rsidRPr="00722298">
        <w:rPr>
          <w:rFonts w:ascii="Arial" w:hAnsi="Arial" w:cs="Arial"/>
          <w:b/>
          <w:color w:val="000000" w:themeColor="text1"/>
        </w:rPr>
        <w:t xml:space="preserve"> </w:t>
      </w:r>
      <w:r w:rsidRPr="00722298">
        <w:rPr>
          <w:rFonts w:ascii="Arial" w:hAnsi="Arial" w:cs="Arial"/>
        </w:rPr>
        <w:t xml:space="preserve">Nagy hatással voltak rá a római szobrok. </w:t>
      </w:r>
    </w:p>
    <w:p w:rsidR="00C0304C" w:rsidRPr="00722298" w:rsidRDefault="002366A8" w:rsidP="003065E3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</w:pPr>
      <w:r w:rsidRPr="0072229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>6</w:t>
      </w:r>
      <w:r w:rsidR="00C82986" w:rsidRPr="0072229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>-1</w:t>
      </w:r>
      <w:r w:rsidR="001E71C6" w:rsidRPr="0072229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>0.</w:t>
      </w:r>
      <w:r w:rsidR="00A4190F" w:rsidRPr="0072229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 xml:space="preserve"> dia</w:t>
      </w:r>
      <w:r w:rsidR="00395CDF" w:rsidRPr="00722298">
        <w:rPr>
          <w:rFonts w:ascii="Arial" w:hAnsi="Arial" w:cs="Arial"/>
          <w:sz w:val="24"/>
          <w:szCs w:val="24"/>
        </w:rPr>
        <w:t xml:space="preserve"> Képei tükrözik a kor francia társadalmi légkörét, a hazafiasság, </w:t>
      </w:r>
      <w:r w:rsidR="007D2908">
        <w:rPr>
          <w:rFonts w:ascii="Arial" w:hAnsi="Arial" w:cs="Arial"/>
          <w:sz w:val="24"/>
          <w:szCs w:val="24"/>
        </w:rPr>
        <w:t>hősiesség, a forradalom eszméit, itt</w:t>
      </w:r>
      <w:r w:rsidR="00395CDF" w:rsidRPr="00722298">
        <w:rPr>
          <w:rFonts w:ascii="Arial" w:hAnsi="Arial" w:cs="Arial"/>
          <w:sz w:val="24"/>
          <w:szCs w:val="24"/>
        </w:rPr>
        <w:t xml:space="preserve"> </w:t>
      </w:r>
      <w:r w:rsidR="00AD7447" w:rsidRPr="0072229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Horatiusok esküje:</w:t>
      </w:r>
      <w:r w:rsidR="00A466C8" w:rsidRPr="0072229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7A6884" w:rsidRPr="00722298">
        <w:rPr>
          <w:rFonts w:ascii="Arial" w:hAnsi="Arial" w:cs="Arial"/>
          <w:sz w:val="24"/>
          <w:szCs w:val="24"/>
        </w:rPr>
        <w:t>A festő azt a pillanatot örökítette meg, amikor a római fiútestvérek a harcba indulás előtt esküt teszne</w:t>
      </w:r>
      <w:r w:rsidRPr="00722298">
        <w:rPr>
          <w:rFonts w:ascii="Arial" w:hAnsi="Arial" w:cs="Arial"/>
          <w:sz w:val="24"/>
          <w:szCs w:val="24"/>
        </w:rPr>
        <w:t xml:space="preserve">k apjuknak. Fogadalmat tesznek, </w:t>
      </w:r>
      <w:r w:rsidR="007A6884" w:rsidRPr="00722298">
        <w:rPr>
          <w:rFonts w:ascii="Arial" w:hAnsi="Arial" w:cs="Arial"/>
          <w:sz w:val="24"/>
          <w:szCs w:val="24"/>
        </w:rPr>
        <w:t>ha kell, életüket is feláldozzák azér</w:t>
      </w:r>
      <w:r w:rsidR="008C7F67" w:rsidRPr="00722298">
        <w:rPr>
          <w:rFonts w:ascii="Arial" w:hAnsi="Arial" w:cs="Arial"/>
          <w:sz w:val="24"/>
          <w:szCs w:val="24"/>
        </w:rPr>
        <w:t>t, hogy legyőzzék az ellenséget</w:t>
      </w:r>
      <w:r w:rsidR="007A6884" w:rsidRPr="00722298">
        <w:rPr>
          <w:rFonts w:ascii="Arial" w:hAnsi="Arial" w:cs="Arial"/>
          <w:sz w:val="24"/>
          <w:szCs w:val="24"/>
        </w:rPr>
        <w:t xml:space="preserve">. Hatalmas az ellentét az ifjak elszánt kiállása </w:t>
      </w:r>
      <w:r w:rsidR="00395CDF" w:rsidRPr="00722298">
        <w:rPr>
          <w:rFonts w:ascii="Arial" w:hAnsi="Arial" w:cs="Arial"/>
          <w:b/>
          <w:color w:val="FF0000"/>
          <w:sz w:val="24"/>
          <w:szCs w:val="24"/>
        </w:rPr>
        <w:t xml:space="preserve">V! </w:t>
      </w:r>
      <w:r w:rsidR="007A6884" w:rsidRPr="00722298">
        <w:rPr>
          <w:rFonts w:ascii="Arial" w:hAnsi="Arial" w:cs="Arial"/>
          <w:sz w:val="24"/>
          <w:szCs w:val="24"/>
        </w:rPr>
        <w:t>és az összeboruló, egymást vigasztaló bánatos, megtört asszonyok között.</w:t>
      </w:r>
      <w:r w:rsidR="00395CDF" w:rsidRPr="00722298">
        <w:rPr>
          <w:rFonts w:ascii="Arial" w:hAnsi="Arial" w:cs="Arial"/>
          <w:sz w:val="24"/>
          <w:szCs w:val="24"/>
        </w:rPr>
        <w:t xml:space="preserve"> </w:t>
      </w:r>
      <w:r w:rsidR="00395CDF" w:rsidRPr="00722298">
        <w:rPr>
          <w:rFonts w:ascii="Arial" w:hAnsi="Arial" w:cs="Arial"/>
          <w:b/>
          <w:color w:val="FF0000"/>
          <w:sz w:val="24"/>
          <w:szCs w:val="24"/>
        </w:rPr>
        <w:t>V!</w:t>
      </w:r>
      <w:r w:rsidR="00723834" w:rsidRPr="00722298">
        <w:rPr>
          <w:rFonts w:ascii="Arial" w:hAnsi="Arial" w:cs="Arial"/>
          <w:sz w:val="24"/>
          <w:szCs w:val="24"/>
        </w:rPr>
        <w:t xml:space="preserve"> </w:t>
      </w:r>
      <w:r w:rsidR="007A6884" w:rsidRPr="00722298">
        <w:rPr>
          <w:rFonts w:ascii="Arial" w:hAnsi="Arial" w:cs="Arial"/>
          <w:sz w:val="24"/>
          <w:szCs w:val="24"/>
        </w:rPr>
        <w:t xml:space="preserve">A képnek nem csak a tartalma, hanem a kompozíciója is új volt. A szereplők szoborszerűen, éles körvonallal kidolgozva sorakoznak egymás mellett. Olyan, mintha egy színdarab jelenetét néznénk. </w:t>
      </w:r>
      <w:r w:rsidR="00C82986" w:rsidRPr="00722298">
        <w:rPr>
          <w:rFonts w:ascii="Arial" w:hAnsi="Arial" w:cs="Arial"/>
          <w:b/>
          <w:color w:val="FF0000"/>
          <w:sz w:val="24"/>
          <w:szCs w:val="24"/>
        </w:rPr>
        <w:t>V!</w:t>
      </w:r>
      <w:r w:rsidR="00C82986" w:rsidRPr="00722298">
        <w:rPr>
          <w:rFonts w:ascii="Arial" w:hAnsi="Arial" w:cs="Arial"/>
          <w:sz w:val="24"/>
          <w:szCs w:val="24"/>
        </w:rPr>
        <w:t xml:space="preserve"> </w:t>
      </w:r>
      <w:r w:rsidR="007A6884" w:rsidRPr="00722298">
        <w:rPr>
          <w:rFonts w:ascii="Arial" w:hAnsi="Arial" w:cs="Arial"/>
          <w:sz w:val="24"/>
          <w:szCs w:val="24"/>
        </w:rPr>
        <w:t xml:space="preserve">A festő három csoportba különítette őket. Mindegyiket háromszög alakzatba foglalta, föléjük pedig félköríves árkádokat festett. A </w:t>
      </w:r>
      <w:hyperlink r:id="rId17" w:tooltip="Rokokó" w:history="1">
        <w:r w:rsidR="007A6884" w:rsidRPr="00722298">
          <w:rPr>
            <w:rStyle w:val="Hiperhivatkozs"/>
            <w:rFonts w:ascii="Arial" w:hAnsi="Arial" w:cs="Arial"/>
            <w:color w:val="auto"/>
            <w:sz w:val="24"/>
            <w:szCs w:val="24"/>
            <w:u w:val="none"/>
          </w:rPr>
          <w:t>rokokó</w:t>
        </w:r>
      </w:hyperlink>
      <w:r w:rsidR="007A6884" w:rsidRPr="00722298">
        <w:rPr>
          <w:rFonts w:ascii="Arial" w:hAnsi="Arial" w:cs="Arial"/>
          <w:sz w:val="24"/>
          <w:szCs w:val="24"/>
        </w:rPr>
        <w:t xml:space="preserve"> idején kedvelt elmosódó háttér helye</w:t>
      </w:r>
      <w:r w:rsidR="008C7F67" w:rsidRPr="00722298">
        <w:rPr>
          <w:rFonts w:ascii="Arial" w:hAnsi="Arial" w:cs="Arial"/>
          <w:sz w:val="24"/>
          <w:szCs w:val="24"/>
        </w:rPr>
        <w:t>tt az oszlopok és ívek formái</w:t>
      </w:r>
      <w:r w:rsidR="007A6884" w:rsidRPr="00722298">
        <w:rPr>
          <w:rFonts w:ascii="Arial" w:hAnsi="Arial" w:cs="Arial"/>
          <w:sz w:val="24"/>
          <w:szCs w:val="24"/>
        </w:rPr>
        <w:t xml:space="preserve"> élesen kirajzolódnak. </w:t>
      </w:r>
      <w:r w:rsidR="00C82986" w:rsidRPr="00722298">
        <w:rPr>
          <w:rFonts w:ascii="Arial" w:hAnsi="Arial" w:cs="Arial"/>
          <w:b/>
          <w:color w:val="FF0000"/>
          <w:sz w:val="24"/>
          <w:szCs w:val="24"/>
        </w:rPr>
        <w:t xml:space="preserve">V! </w:t>
      </w:r>
      <w:r w:rsidR="007A6884" w:rsidRPr="00722298">
        <w:rPr>
          <w:rFonts w:ascii="Arial" w:hAnsi="Arial" w:cs="Arial"/>
          <w:sz w:val="24"/>
          <w:szCs w:val="24"/>
        </w:rPr>
        <w:t xml:space="preserve">A központi motívum kiemelésére az egyiránypontos perspektivikus </w:t>
      </w:r>
      <w:r w:rsidR="001C61EF">
        <w:rPr>
          <w:rFonts w:ascii="Arial" w:hAnsi="Arial" w:cs="Arial"/>
          <w:sz w:val="24"/>
          <w:szCs w:val="24"/>
        </w:rPr>
        <w:t>szerkesztést alkalmazta.</w:t>
      </w:r>
      <w:r w:rsidR="00045F3E" w:rsidRPr="00722298">
        <w:rPr>
          <w:rFonts w:ascii="Arial" w:hAnsi="Arial" w:cs="Arial"/>
          <w:b/>
          <w:color w:val="FF0000"/>
          <w:sz w:val="24"/>
          <w:szCs w:val="24"/>
        </w:rPr>
        <w:t>V!</w:t>
      </w:r>
    </w:p>
    <w:p w:rsidR="003F6C61" w:rsidRPr="00722298" w:rsidRDefault="001E71C6" w:rsidP="00666109">
      <w:pPr>
        <w:pStyle w:val="NormlWeb"/>
        <w:spacing w:line="276" w:lineRule="auto"/>
        <w:rPr>
          <w:rFonts w:ascii="Arial" w:hAnsi="Arial" w:cs="Arial"/>
          <w:b/>
          <w:bCs/>
          <w:color w:val="FF0000"/>
        </w:rPr>
      </w:pPr>
      <w:r w:rsidRPr="00722298">
        <w:rPr>
          <w:rFonts w:ascii="Arial" w:hAnsi="Arial" w:cs="Arial"/>
          <w:b/>
          <w:color w:val="FF0000"/>
        </w:rPr>
        <w:t>11-14. dia</w:t>
      </w:r>
      <w:r w:rsidR="008C7F67" w:rsidRPr="00722298">
        <w:rPr>
          <w:rFonts w:ascii="Arial" w:hAnsi="Arial" w:cs="Arial"/>
          <w:color w:val="FF0000"/>
        </w:rPr>
        <w:t xml:space="preserve"> </w:t>
      </w:r>
      <w:r w:rsidR="00666109" w:rsidRPr="00722298">
        <w:rPr>
          <w:rFonts w:ascii="Arial" w:hAnsi="Arial" w:cs="Arial"/>
          <w:b/>
          <w:bCs/>
        </w:rPr>
        <w:t xml:space="preserve">A labdaházi eskü </w:t>
      </w:r>
      <w:r w:rsidR="008C7F67" w:rsidRPr="00722298">
        <w:rPr>
          <w:rFonts w:ascii="Arial" w:hAnsi="Arial" w:cs="Arial"/>
          <w:color w:val="000000" w:themeColor="text1"/>
        </w:rPr>
        <w:t xml:space="preserve">A </w:t>
      </w:r>
      <w:hyperlink r:id="rId18" w:tooltip="Francia forradalom" w:history="1">
        <w:r w:rsidR="008C7F67" w:rsidRPr="00722298">
          <w:rPr>
            <w:rStyle w:val="Hiperhivatkozs"/>
            <w:rFonts w:ascii="Arial" w:hAnsi="Arial" w:cs="Arial"/>
            <w:color w:val="000000" w:themeColor="text1"/>
            <w:u w:val="none"/>
          </w:rPr>
          <w:t>francia forradalom</w:t>
        </w:r>
      </w:hyperlink>
      <w:r w:rsidR="008C7F67" w:rsidRPr="00722298">
        <w:rPr>
          <w:rFonts w:ascii="Arial" w:hAnsi="Arial" w:cs="Arial"/>
          <w:color w:val="000000" w:themeColor="text1"/>
        </w:rPr>
        <w:t xml:space="preserve"> kezdetének egyik jelentős epizódja, a labdaházi eskü </w:t>
      </w:r>
      <w:r w:rsidRPr="00722298">
        <w:rPr>
          <w:rFonts w:ascii="Arial" w:hAnsi="Arial" w:cs="Arial"/>
          <w:color w:val="FF0000"/>
        </w:rPr>
        <w:t xml:space="preserve"> </w:t>
      </w:r>
      <w:r w:rsidR="008C7F67" w:rsidRPr="00722298">
        <w:rPr>
          <w:rFonts w:ascii="Arial" w:hAnsi="Arial" w:cs="Arial"/>
          <w:color w:val="000000" w:themeColor="text1"/>
        </w:rPr>
        <w:t>(</w:t>
      </w:r>
      <w:r w:rsidR="005544C7" w:rsidRPr="00722298">
        <w:rPr>
          <w:rFonts w:ascii="Arial" w:hAnsi="Arial" w:cs="Arial"/>
          <w:color w:val="000000" w:themeColor="text1"/>
        </w:rPr>
        <w:t xml:space="preserve">„teniszpályai eskü”) </w:t>
      </w:r>
    </w:p>
    <w:p w:rsidR="00395CDF" w:rsidRPr="00722298" w:rsidRDefault="00F605A2" w:rsidP="00395CDF">
      <w:pPr>
        <w:pStyle w:val="NormlWeb"/>
        <w:spacing w:line="276" w:lineRule="auto"/>
        <w:rPr>
          <w:rFonts w:ascii="Arial" w:hAnsi="Arial" w:cs="Arial"/>
          <w:b/>
          <w:color w:val="FF0000"/>
        </w:rPr>
      </w:pPr>
      <w:r w:rsidRPr="00722298">
        <w:rPr>
          <w:rFonts w:ascii="Arial" w:hAnsi="Arial" w:cs="Arial"/>
        </w:rPr>
        <w:t xml:space="preserve">1789. június 20-án tették le a francia országgyűlés harmadik rendjének képviselői a labdaházi esküt, mellyel a jelenlévő küldöttek megfogadták, hogy addig nem </w:t>
      </w:r>
      <w:r w:rsidRPr="00722298">
        <w:rPr>
          <w:rFonts w:ascii="Arial" w:hAnsi="Arial" w:cs="Arial"/>
        </w:rPr>
        <w:lastRenderedPageBreak/>
        <w:t xml:space="preserve">oszlatják fel magukat, míg </w:t>
      </w:r>
      <w:r w:rsidRPr="00722298">
        <w:rPr>
          <w:rFonts w:ascii="Arial" w:hAnsi="Arial" w:cs="Arial"/>
          <w:u w:val="single"/>
        </w:rPr>
        <w:t>alkotmányt</w:t>
      </w:r>
      <w:r w:rsidRPr="00722298">
        <w:rPr>
          <w:rFonts w:ascii="Arial" w:hAnsi="Arial" w:cs="Arial"/>
        </w:rPr>
        <w:t xml:space="preserve"> nem teremtenek Franciaország számára. Az eskü egységesítette a rendi állam lebontására törekvő </w:t>
      </w:r>
      <w:r w:rsidRPr="00722298">
        <w:rPr>
          <w:rFonts w:ascii="Arial" w:hAnsi="Arial" w:cs="Arial"/>
          <w:u w:val="single"/>
        </w:rPr>
        <w:t>Nemzetgyűlést</w:t>
      </w:r>
      <w:r w:rsidRPr="00722298">
        <w:rPr>
          <w:rFonts w:ascii="Arial" w:hAnsi="Arial" w:cs="Arial"/>
        </w:rPr>
        <w:t xml:space="preserve">, és nagyban hozzájárult a július 14-i forradalom kirobbanásához. </w:t>
      </w:r>
      <w:r w:rsidR="00395CDF" w:rsidRPr="00722298">
        <w:rPr>
          <w:rFonts w:ascii="Arial" w:hAnsi="Arial" w:cs="Arial"/>
          <w:b/>
          <w:color w:val="FF0000"/>
        </w:rPr>
        <w:t>3xV!</w:t>
      </w:r>
    </w:p>
    <w:p w:rsidR="009C14C8" w:rsidRPr="00722298" w:rsidRDefault="001E71C6" w:rsidP="003065E3">
      <w:pPr>
        <w:pStyle w:val="HTML-kntformzott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22298">
        <w:rPr>
          <w:rFonts w:ascii="Arial" w:hAnsi="Arial" w:cs="Arial"/>
          <w:b/>
          <w:color w:val="FF0000"/>
          <w:sz w:val="24"/>
          <w:szCs w:val="24"/>
        </w:rPr>
        <w:t>15-16</w:t>
      </w:r>
      <w:r w:rsidR="00474B28" w:rsidRPr="00722298">
        <w:rPr>
          <w:rFonts w:ascii="Arial" w:hAnsi="Arial" w:cs="Arial"/>
          <w:b/>
          <w:color w:val="FF0000"/>
          <w:sz w:val="24"/>
          <w:szCs w:val="24"/>
        </w:rPr>
        <w:t>. dia</w:t>
      </w:r>
      <w:r w:rsidR="00A32396" w:rsidRPr="0072229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26EE2" w:rsidRPr="00722298">
        <w:rPr>
          <w:rFonts w:ascii="Arial" w:hAnsi="Arial" w:cs="Arial"/>
          <w:b/>
          <w:sz w:val="24"/>
          <w:szCs w:val="24"/>
        </w:rPr>
        <w:t>Szabin nők</w:t>
      </w:r>
      <w:r w:rsidR="005761EB" w:rsidRPr="0072229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66109" w:rsidRPr="00722298">
        <w:rPr>
          <w:rFonts w:ascii="Arial" w:hAnsi="Arial" w:cs="Arial"/>
          <w:b/>
          <w:color w:val="000000" w:themeColor="text1"/>
          <w:sz w:val="24"/>
          <w:szCs w:val="24"/>
        </w:rPr>
        <w:t>közbelépnek</w:t>
      </w:r>
    </w:p>
    <w:p w:rsidR="00127DF7" w:rsidRPr="00722298" w:rsidRDefault="00F26EE2" w:rsidP="003065E3">
      <w:pPr>
        <w:pStyle w:val="HTML-kntformzott"/>
        <w:spacing w:line="276" w:lineRule="auto"/>
        <w:rPr>
          <w:rStyle w:val="y2iqfc"/>
          <w:rFonts w:ascii="Arial" w:hAnsi="Arial" w:cs="Arial"/>
          <w:color w:val="000000" w:themeColor="text1"/>
          <w:sz w:val="24"/>
          <w:szCs w:val="24"/>
        </w:rPr>
      </w:pPr>
      <w:r w:rsidRPr="00722298">
        <w:rPr>
          <w:rStyle w:val="y2iqfc"/>
          <w:rFonts w:ascii="Arial" w:hAnsi="Arial" w:cs="Arial"/>
          <w:color w:val="000000" w:themeColor="text1"/>
          <w:sz w:val="24"/>
          <w:szCs w:val="24"/>
        </w:rPr>
        <w:t>David akkor kezdte tervezni a munkát, amikor 1795. május 29. és augusztus 3. között a luxemburgi palotában raboskodott.</w:t>
      </w:r>
      <w:r w:rsidRPr="00722298">
        <w:rPr>
          <w:rStyle w:val="Hiperhivatkozs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Pr="00722298">
        <w:rPr>
          <w:rStyle w:val="y2iqfc"/>
          <w:rFonts w:ascii="Arial" w:hAnsi="Arial" w:cs="Arial"/>
          <w:color w:val="000000" w:themeColor="text1"/>
          <w:sz w:val="24"/>
          <w:szCs w:val="24"/>
        </w:rPr>
        <w:t>bebörtönözték Robespierre támogatójaként</w:t>
      </w:r>
      <w:r w:rsidR="00127DF7" w:rsidRPr="00722298">
        <w:rPr>
          <w:rStyle w:val="y2iqfc"/>
          <w:rFonts w:ascii="Arial" w:hAnsi="Arial" w:cs="Arial"/>
          <w:color w:val="000000" w:themeColor="text1"/>
          <w:sz w:val="24"/>
          <w:szCs w:val="24"/>
        </w:rPr>
        <w:t>.</w:t>
      </w:r>
    </w:p>
    <w:p w:rsidR="00673391" w:rsidRPr="00722298" w:rsidRDefault="00673391" w:rsidP="003065E3">
      <w:pPr>
        <w:pStyle w:val="HTML-kntformzott"/>
        <w:spacing w:line="276" w:lineRule="auto"/>
        <w:rPr>
          <w:rStyle w:val="y2iqfc"/>
          <w:rFonts w:ascii="Arial" w:hAnsi="Arial" w:cs="Arial"/>
          <w:color w:val="000000" w:themeColor="text1"/>
          <w:sz w:val="24"/>
          <w:szCs w:val="24"/>
        </w:rPr>
      </w:pPr>
    </w:p>
    <w:p w:rsidR="00673391" w:rsidRPr="00722298" w:rsidRDefault="00673391" w:rsidP="00673391">
      <w:pPr>
        <w:pStyle w:val="HTML-kntformzott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22298">
        <w:rPr>
          <w:rStyle w:val="y2iqfc"/>
          <w:rFonts w:ascii="Arial" w:hAnsi="Arial" w:cs="Arial"/>
          <w:color w:val="000000" w:themeColor="text1"/>
          <w:sz w:val="24"/>
          <w:szCs w:val="24"/>
        </w:rPr>
        <w:t xml:space="preserve">A forradalom történet írói feljegyzéseiből olvasható, hogy </w:t>
      </w:r>
      <w:r w:rsidRPr="00722298">
        <w:rPr>
          <w:rFonts w:ascii="Arial" w:hAnsi="Arial" w:cs="Arial"/>
          <w:color w:val="000000" w:themeColor="text1"/>
          <w:sz w:val="24"/>
          <w:szCs w:val="24"/>
        </w:rPr>
        <w:t xml:space="preserve">a királyt </w:t>
      </w:r>
      <w:r w:rsidR="003F6C61" w:rsidRPr="0072229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722298">
        <w:rPr>
          <w:rFonts w:ascii="Arial" w:hAnsi="Arial" w:cs="Arial"/>
          <w:color w:val="000000" w:themeColor="text1"/>
          <w:sz w:val="24"/>
          <w:szCs w:val="24"/>
        </w:rPr>
        <w:t xml:space="preserve">a párizsi tömeg </w:t>
      </w:r>
      <w:r w:rsidR="003F6C61" w:rsidRPr="0072229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722298">
        <w:rPr>
          <w:rFonts w:ascii="Arial" w:hAnsi="Arial" w:cs="Arial"/>
          <w:color w:val="000000" w:themeColor="text1"/>
          <w:sz w:val="24"/>
          <w:szCs w:val="24"/>
        </w:rPr>
        <w:t>megrohanta Versailles –</w:t>
      </w:r>
      <w:r w:rsidR="003F6C61" w:rsidRPr="00722298">
        <w:rPr>
          <w:rFonts w:ascii="Arial" w:hAnsi="Arial" w:cs="Arial"/>
          <w:color w:val="000000" w:themeColor="text1"/>
          <w:sz w:val="24"/>
          <w:szCs w:val="24"/>
        </w:rPr>
        <w:t xml:space="preserve">ban </w:t>
      </w:r>
      <w:hyperlink r:id="rId19" w:tooltip="Október 5." w:history="1">
        <w:r w:rsidR="003F6C61" w:rsidRPr="00722298">
          <w:rPr>
            <w:rStyle w:val="Hiperhivatkozs"/>
            <w:rFonts w:ascii="Arial" w:hAnsi="Arial" w:cs="Arial"/>
            <w:color w:val="000000" w:themeColor="text1"/>
            <w:sz w:val="24"/>
            <w:szCs w:val="24"/>
            <w:u w:val="none"/>
          </w:rPr>
          <w:t>október 5-én</w:t>
        </w:r>
      </w:hyperlink>
      <w:r w:rsidRPr="00722298">
        <w:rPr>
          <w:rFonts w:ascii="Arial" w:hAnsi="Arial" w:cs="Arial"/>
          <w:color w:val="000000" w:themeColor="text1"/>
          <w:sz w:val="24"/>
          <w:szCs w:val="24"/>
        </w:rPr>
        <w:t xml:space="preserve"> („</w:t>
      </w:r>
      <w:hyperlink r:id="rId20" w:tooltip="Asszonyok menete (a lap nem létezik)" w:history="1">
        <w:r w:rsidRPr="00722298">
          <w:rPr>
            <w:rStyle w:val="Hiperhivatkozs"/>
            <w:rFonts w:ascii="Arial" w:hAnsi="Arial" w:cs="Arial"/>
            <w:color w:val="000000" w:themeColor="text1"/>
            <w:sz w:val="24"/>
            <w:szCs w:val="24"/>
            <w:u w:val="none"/>
          </w:rPr>
          <w:t>asszonyok menete</w:t>
        </w:r>
      </w:hyperlink>
      <w:r w:rsidRPr="00722298">
        <w:rPr>
          <w:rFonts w:ascii="Arial" w:hAnsi="Arial" w:cs="Arial"/>
          <w:color w:val="000000" w:themeColor="text1"/>
          <w:sz w:val="24"/>
          <w:szCs w:val="24"/>
        </w:rPr>
        <w:t>”)</w:t>
      </w:r>
    </w:p>
    <w:p w:rsidR="00F26EE2" w:rsidRPr="00722298" w:rsidRDefault="00127DF7" w:rsidP="003065E3">
      <w:pPr>
        <w:pStyle w:val="HTML-kntformzott"/>
        <w:spacing w:line="276" w:lineRule="auto"/>
        <w:rPr>
          <w:rStyle w:val="y2iqfc"/>
          <w:rFonts w:ascii="Arial" w:hAnsi="Arial" w:cs="Arial"/>
          <w:color w:val="000000" w:themeColor="text1"/>
          <w:sz w:val="24"/>
          <w:szCs w:val="24"/>
        </w:rPr>
      </w:pPr>
      <w:r w:rsidRPr="00722298">
        <w:rPr>
          <w:rFonts w:ascii="Arial" w:hAnsi="Arial" w:cs="Arial"/>
          <w:color w:val="000000"/>
          <w:sz w:val="24"/>
          <w:szCs w:val="24"/>
        </w:rPr>
        <w:t>Az elhíresült esemény során</w:t>
      </w:r>
      <w:r w:rsidR="00673391" w:rsidRPr="00722298">
        <w:rPr>
          <w:rFonts w:ascii="Arial" w:hAnsi="Arial" w:cs="Arial"/>
          <w:color w:val="000000"/>
          <w:sz w:val="24"/>
          <w:szCs w:val="24"/>
        </w:rPr>
        <w:t>, azt követelték</w:t>
      </w:r>
      <w:r w:rsidR="002A26F6" w:rsidRPr="00722298">
        <w:rPr>
          <w:rFonts w:ascii="Arial" w:hAnsi="Arial" w:cs="Arial"/>
          <w:color w:val="000000"/>
          <w:sz w:val="24"/>
          <w:szCs w:val="24"/>
        </w:rPr>
        <w:t xml:space="preserve">, hogy </w:t>
      </w:r>
      <w:r w:rsidRPr="00722298">
        <w:rPr>
          <w:rFonts w:ascii="Arial" w:hAnsi="Arial" w:cs="Arial"/>
          <w:color w:val="000000"/>
          <w:sz w:val="24"/>
          <w:szCs w:val="24"/>
        </w:rPr>
        <w:t>Párizsba költözzön</w:t>
      </w:r>
      <w:r w:rsidR="00474B28" w:rsidRPr="00722298">
        <w:rPr>
          <w:rFonts w:ascii="Arial" w:hAnsi="Arial" w:cs="Arial"/>
          <w:color w:val="000000"/>
          <w:sz w:val="24"/>
          <w:szCs w:val="24"/>
        </w:rPr>
        <w:t xml:space="preserve"> vissza</w:t>
      </w:r>
      <w:r w:rsidR="00673391" w:rsidRPr="007222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2298">
        <w:rPr>
          <w:rFonts w:ascii="Arial" w:hAnsi="Arial" w:cs="Arial"/>
          <w:color w:val="000000"/>
          <w:sz w:val="24"/>
          <w:szCs w:val="24"/>
        </w:rPr>
        <w:t xml:space="preserve"> és</w:t>
      </w:r>
      <w:r w:rsidR="002A26F6" w:rsidRPr="00722298">
        <w:rPr>
          <w:rFonts w:ascii="Arial" w:hAnsi="Arial" w:cs="Arial"/>
          <w:color w:val="000000"/>
          <w:sz w:val="24"/>
          <w:szCs w:val="24"/>
        </w:rPr>
        <w:t xml:space="preserve"> ott,</w:t>
      </w:r>
      <w:r w:rsidRPr="00722298">
        <w:rPr>
          <w:rFonts w:ascii="Arial" w:hAnsi="Arial" w:cs="Arial"/>
          <w:color w:val="000000"/>
          <w:sz w:val="24"/>
          <w:szCs w:val="24"/>
        </w:rPr>
        <w:t xml:space="preserve"> azonnal oldja meg az élelem-hiányt.</w:t>
      </w:r>
    </w:p>
    <w:p w:rsidR="00F26EE2" w:rsidRPr="00722298" w:rsidRDefault="00F26EE2" w:rsidP="003065E3">
      <w:pPr>
        <w:pStyle w:val="HTML-kntformzott"/>
        <w:spacing w:line="276" w:lineRule="auto"/>
        <w:rPr>
          <w:rFonts w:ascii="Arial" w:hAnsi="Arial" w:cs="Arial"/>
          <w:sz w:val="24"/>
          <w:szCs w:val="24"/>
        </w:rPr>
      </w:pPr>
    </w:p>
    <w:p w:rsidR="00F26EE2" w:rsidRPr="00722298" w:rsidRDefault="00F26EE2" w:rsidP="003065E3">
      <w:pPr>
        <w:pStyle w:val="HTML-kntformzott"/>
        <w:spacing w:line="276" w:lineRule="auto"/>
        <w:rPr>
          <w:rStyle w:val="y2iqfc"/>
          <w:rFonts w:ascii="Arial" w:hAnsi="Arial" w:cs="Arial"/>
          <w:sz w:val="24"/>
          <w:szCs w:val="24"/>
        </w:rPr>
      </w:pPr>
      <w:r w:rsidRPr="00722298">
        <w:rPr>
          <w:rFonts w:ascii="Arial" w:hAnsi="Arial" w:cs="Arial"/>
          <w:sz w:val="24"/>
          <w:szCs w:val="24"/>
        </w:rPr>
        <w:t xml:space="preserve">A festmény </w:t>
      </w:r>
      <w:r w:rsidRPr="00722298">
        <w:rPr>
          <w:rFonts w:ascii="Arial" w:hAnsi="Arial" w:cs="Arial"/>
          <w:sz w:val="24"/>
          <w:szCs w:val="24"/>
          <w:u w:val="single"/>
        </w:rPr>
        <w:t>Romulus</w:t>
      </w:r>
      <w:r w:rsidRPr="00722298">
        <w:rPr>
          <w:rFonts w:ascii="Arial" w:hAnsi="Arial" w:cs="Arial"/>
          <w:sz w:val="24"/>
          <w:szCs w:val="24"/>
        </w:rPr>
        <w:t xml:space="preserve"> feleségét, </w:t>
      </w:r>
      <w:r w:rsidRPr="00722298">
        <w:rPr>
          <w:rFonts w:ascii="Arial" w:hAnsi="Arial" w:cs="Arial"/>
          <w:sz w:val="24"/>
          <w:szCs w:val="24"/>
          <w:u w:val="single"/>
        </w:rPr>
        <w:t>Hersiliát</w:t>
      </w:r>
      <w:r w:rsidRPr="00722298">
        <w:rPr>
          <w:rFonts w:ascii="Arial" w:hAnsi="Arial" w:cs="Arial"/>
          <w:sz w:val="24"/>
          <w:szCs w:val="24"/>
        </w:rPr>
        <w:t xml:space="preserve"> – a szabinok vezérének, </w:t>
      </w:r>
      <w:r w:rsidRPr="00722298">
        <w:rPr>
          <w:rFonts w:ascii="Arial" w:hAnsi="Arial" w:cs="Arial"/>
          <w:sz w:val="24"/>
          <w:szCs w:val="24"/>
          <w:u w:val="single"/>
        </w:rPr>
        <w:t>Titusznak</w:t>
      </w:r>
      <w:r w:rsidRPr="00722298">
        <w:rPr>
          <w:rFonts w:ascii="Arial" w:hAnsi="Arial" w:cs="Arial"/>
          <w:sz w:val="24"/>
          <w:szCs w:val="24"/>
        </w:rPr>
        <w:t xml:space="preserve"> a lányát – ábrázolja, amint férje és apja közé rohan, és közéjük helyezi kisbabáit. </w:t>
      </w:r>
      <w:r w:rsidRPr="00722298">
        <w:rPr>
          <w:rStyle w:val="y2iqfc"/>
          <w:rFonts w:ascii="Arial" w:hAnsi="Arial" w:cs="Arial"/>
          <w:sz w:val="24"/>
          <w:szCs w:val="24"/>
        </w:rPr>
        <w:t>A festményt az emberek könyörgésének is tekintették, hogy a forradalom vérengzése után újra egyesüljenek. Azonban ennek megvalósítása közel négy évig tartott.</w:t>
      </w:r>
      <w:r w:rsidR="00666109" w:rsidRPr="00722298">
        <w:rPr>
          <w:rStyle w:val="y2iqfc"/>
          <w:rFonts w:ascii="Arial" w:hAnsi="Arial" w:cs="Arial"/>
          <w:sz w:val="24"/>
          <w:szCs w:val="24"/>
        </w:rPr>
        <w:t xml:space="preserve"> </w:t>
      </w:r>
      <w:r w:rsidR="00666109" w:rsidRPr="00722298">
        <w:rPr>
          <w:rFonts w:ascii="Arial" w:hAnsi="Arial" w:cs="Arial"/>
          <w:b/>
          <w:color w:val="FF0000"/>
          <w:sz w:val="24"/>
          <w:szCs w:val="24"/>
        </w:rPr>
        <w:t>1xV!</w:t>
      </w:r>
    </w:p>
    <w:p w:rsidR="00A32396" w:rsidRPr="00722298" w:rsidRDefault="00A32396" w:rsidP="003065E3">
      <w:pPr>
        <w:pStyle w:val="HTML-kntformzott"/>
        <w:spacing w:line="276" w:lineRule="auto"/>
        <w:rPr>
          <w:rStyle w:val="y2iqfc"/>
          <w:rFonts w:ascii="Arial" w:hAnsi="Arial" w:cs="Arial"/>
          <w:sz w:val="24"/>
          <w:szCs w:val="24"/>
        </w:rPr>
      </w:pPr>
    </w:p>
    <w:p w:rsidR="00A32396" w:rsidRPr="00722298" w:rsidRDefault="001E71C6" w:rsidP="003065E3">
      <w:pPr>
        <w:rPr>
          <w:rStyle w:val="rynqvb"/>
          <w:rFonts w:ascii="Arial" w:hAnsi="Arial" w:cs="Arial"/>
          <w:b/>
          <w:color w:val="FF0000"/>
          <w:sz w:val="24"/>
          <w:szCs w:val="24"/>
        </w:rPr>
      </w:pPr>
      <w:r w:rsidRPr="00722298">
        <w:rPr>
          <w:rStyle w:val="rynqvb"/>
          <w:rFonts w:ascii="Arial" w:hAnsi="Arial" w:cs="Arial"/>
          <w:b/>
          <w:color w:val="FF0000"/>
          <w:sz w:val="24"/>
          <w:szCs w:val="24"/>
        </w:rPr>
        <w:t>17</w:t>
      </w:r>
      <w:r w:rsidR="00474B28" w:rsidRPr="00722298">
        <w:rPr>
          <w:rStyle w:val="rynqvb"/>
          <w:rFonts w:ascii="Arial" w:hAnsi="Arial" w:cs="Arial"/>
          <w:b/>
          <w:color w:val="FF0000"/>
          <w:sz w:val="24"/>
          <w:szCs w:val="24"/>
        </w:rPr>
        <w:t xml:space="preserve">. dia </w:t>
      </w:r>
      <w:r w:rsidR="00A32396" w:rsidRPr="00722298">
        <w:rPr>
          <w:rStyle w:val="rynqvb"/>
          <w:rFonts w:ascii="Arial" w:hAnsi="Arial" w:cs="Arial"/>
          <w:b/>
          <w:color w:val="FF0000"/>
          <w:sz w:val="24"/>
          <w:szCs w:val="24"/>
        </w:rPr>
        <w:t xml:space="preserve"> </w:t>
      </w:r>
      <w:r w:rsidR="00A32396" w:rsidRPr="00722298">
        <w:rPr>
          <w:rStyle w:val="rynqvb"/>
          <w:rFonts w:ascii="Arial" w:hAnsi="Arial" w:cs="Arial"/>
          <w:b/>
          <w:sz w:val="24"/>
          <w:szCs w:val="24"/>
        </w:rPr>
        <w:t>Marat halála</w:t>
      </w:r>
      <w:r w:rsidR="00474B28" w:rsidRPr="00722298">
        <w:rPr>
          <w:rStyle w:val="rynqvb"/>
          <w:rFonts w:ascii="Arial" w:hAnsi="Arial" w:cs="Arial"/>
          <w:b/>
          <w:sz w:val="24"/>
          <w:szCs w:val="24"/>
        </w:rPr>
        <w:t xml:space="preserve"> </w:t>
      </w:r>
      <w:r w:rsidR="00474B28" w:rsidRPr="00722298">
        <w:rPr>
          <w:rStyle w:val="rynqvb"/>
          <w:rFonts w:ascii="Arial" w:hAnsi="Arial" w:cs="Arial"/>
          <w:sz w:val="24"/>
          <w:szCs w:val="24"/>
        </w:rPr>
        <w:t>történelmi portré</w:t>
      </w:r>
    </w:p>
    <w:p w:rsidR="008A2C52" w:rsidRPr="00722298" w:rsidRDefault="00243DEC" w:rsidP="00243DEC">
      <w:pPr>
        <w:pStyle w:val="NormlWeb"/>
        <w:rPr>
          <w:rFonts w:ascii="Arial" w:hAnsi="Arial" w:cs="Arial"/>
          <w:bCs/>
        </w:rPr>
      </w:pPr>
      <w:r w:rsidRPr="00722298">
        <w:rPr>
          <w:rStyle w:val="Kiemels2"/>
          <w:rFonts w:ascii="Arial" w:hAnsi="Arial" w:cs="Arial"/>
          <w:b w:val="0"/>
        </w:rPr>
        <w:t xml:space="preserve">Marat, a francia forradalom könyörtelen vezére tragikus hősként, halálában megdicsőülve látható Jacques-Louis David festményén. </w:t>
      </w:r>
      <w:r w:rsidR="008A2C52" w:rsidRPr="00722298">
        <w:rPr>
          <w:rFonts w:ascii="Arial" w:eastAsiaTheme="minorHAnsi" w:hAnsi="Arial" w:cs="Arial"/>
          <w:lang w:eastAsia="en-US"/>
        </w:rPr>
        <w:br/>
      </w:r>
      <w:r w:rsidR="008A2C52" w:rsidRPr="00722298">
        <w:rPr>
          <w:rFonts w:ascii="Arial" w:eastAsiaTheme="minorHAnsi" w:hAnsi="Arial" w:cs="Arial"/>
          <w:lang w:eastAsia="en-US"/>
        </w:rPr>
        <w:br/>
        <w:t xml:space="preserve">1793. július 13-án gyilkolta meg Charlotte Corday Jean-Paul Marat francia politikust, a jakobinusok egyik legradikálisabb vezetőjét. </w:t>
      </w:r>
    </w:p>
    <w:p w:rsidR="00243DEC" w:rsidRPr="00722298" w:rsidRDefault="008A2C52" w:rsidP="00243DEC">
      <w:pPr>
        <w:pStyle w:val="NormlWeb"/>
        <w:rPr>
          <w:rStyle w:val="Kiemels2"/>
          <w:rFonts w:ascii="Arial" w:hAnsi="Arial" w:cs="Arial"/>
          <w:b w:val="0"/>
        </w:rPr>
      </w:pPr>
      <w:r w:rsidRPr="00722298">
        <w:rPr>
          <w:rFonts w:ascii="Arial" w:eastAsiaTheme="minorHAnsi" w:hAnsi="Arial" w:cs="Arial"/>
          <w:lang w:eastAsia="en-US"/>
        </w:rPr>
        <w:t>Marat-nak, a forradalmi terror és diktatúra szószólójaként jelentős szerepe volt XVI. Lajos 1793. januári kivégzésében, és a Gironde-dal való leszámolásban</w:t>
      </w:r>
      <w:r w:rsidR="001E71C6" w:rsidRPr="00722298">
        <w:rPr>
          <w:rStyle w:val="Kiemels2"/>
          <w:rFonts w:ascii="Arial" w:hAnsi="Arial" w:cs="Arial"/>
          <w:b w:val="0"/>
        </w:rPr>
        <w:t>.</w:t>
      </w:r>
    </w:p>
    <w:p w:rsidR="00243DEC" w:rsidRPr="00722298" w:rsidRDefault="001E71C6" w:rsidP="00243DEC">
      <w:pPr>
        <w:pStyle w:val="NormlWeb"/>
        <w:rPr>
          <w:rFonts w:ascii="Arial" w:hAnsi="Arial" w:cs="Arial"/>
        </w:rPr>
      </w:pPr>
      <w:r w:rsidRPr="00722298">
        <w:rPr>
          <w:rStyle w:val="rynqvb"/>
          <w:rFonts w:ascii="Arial" w:hAnsi="Arial" w:cs="Arial"/>
          <w:b/>
          <w:color w:val="FF0000"/>
        </w:rPr>
        <w:t xml:space="preserve">18. dia  </w:t>
      </w:r>
      <w:r w:rsidR="00243DEC" w:rsidRPr="00722298">
        <w:rPr>
          <w:rStyle w:val="Kiemels2"/>
          <w:rFonts w:ascii="Arial" w:hAnsi="Arial" w:cs="Arial"/>
        </w:rPr>
        <w:t xml:space="preserve">Egy elszánt fiatal nő </w:t>
      </w:r>
    </w:p>
    <w:p w:rsidR="00243DEC" w:rsidRPr="00722298" w:rsidRDefault="00243DEC" w:rsidP="00243DEC">
      <w:pPr>
        <w:pStyle w:val="NormlWeb"/>
        <w:rPr>
          <w:rFonts w:ascii="Arial" w:hAnsi="Arial" w:cs="Arial"/>
        </w:rPr>
      </w:pPr>
      <w:r w:rsidRPr="00722298">
        <w:rPr>
          <w:rFonts w:ascii="Arial" w:hAnsi="Arial" w:cs="Arial"/>
          <w:b/>
          <w:bCs/>
          <w:noProof/>
        </w:rPr>
        <w:drawing>
          <wp:inline distT="0" distB="0" distL="0" distR="0" wp14:anchorId="75612BAC" wp14:editId="2BD560D1">
            <wp:extent cx="355688" cy="476250"/>
            <wp:effectExtent l="0" t="0" r="6350" b="0"/>
            <wp:docPr id="5" name="Kép 5" descr="https://montazsmagazin.hu/images/mara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ntazsmagazin.hu/images/marat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55" cy="48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298">
        <w:rPr>
          <w:rStyle w:val="Kiemels2"/>
          <w:rFonts w:ascii="Arial" w:hAnsi="Arial" w:cs="Arial"/>
        </w:rPr>
        <w:t>Charlotte Corday</w:t>
      </w:r>
      <w:r w:rsidRPr="00722298">
        <w:rPr>
          <w:rFonts w:ascii="Arial" w:hAnsi="Arial" w:cs="Arial"/>
        </w:rPr>
        <w:t>, egy normandiai nemesi család sarja, aki a forradalom mérsékelt eszméivel rokonszenvezett, nem tudta elfogadni a Marat-féle vérengzést. Párizsba utazott, azzal a céllal, hogy megöli a hírhedt népvezért.</w:t>
      </w:r>
      <w:r w:rsidR="00666109" w:rsidRPr="00722298">
        <w:rPr>
          <w:rFonts w:ascii="Arial" w:hAnsi="Arial" w:cs="Arial"/>
        </w:rPr>
        <w:t xml:space="preserve"> </w:t>
      </w:r>
      <w:r w:rsidR="00666109" w:rsidRPr="00722298">
        <w:rPr>
          <w:rFonts w:ascii="Arial" w:hAnsi="Arial" w:cs="Arial"/>
          <w:b/>
          <w:color w:val="FF0000"/>
        </w:rPr>
        <w:t>V!</w:t>
      </w:r>
    </w:p>
    <w:p w:rsidR="00243DEC" w:rsidRPr="00722298" w:rsidRDefault="00243DEC" w:rsidP="00243DEC">
      <w:pPr>
        <w:pStyle w:val="NormlWeb"/>
        <w:rPr>
          <w:rFonts w:ascii="Arial" w:hAnsi="Arial" w:cs="Arial"/>
        </w:rPr>
      </w:pPr>
      <w:r w:rsidRPr="00722298">
        <w:rPr>
          <w:rFonts w:ascii="Arial" w:hAnsi="Arial" w:cs="Arial"/>
        </w:rPr>
        <w:t xml:space="preserve">Marat romló egészségi állapota miatt nem volt a Konvent ülésén, hanem otthon, fürdőkádjában ülve kúrálta magát. Leveleket írt és jelentéseket olvasott. Charlotte csak nehézségek árán jutott be hozzá, mivel Marat élettársa elég határozottan kitessékelte. A szóváltás zajára Marat is felfigyelt, és beengedte a lányt, aki azzal az ürüggyel érkezett, hogy </w:t>
      </w:r>
      <w:r w:rsidR="00560943" w:rsidRPr="00722298">
        <w:rPr>
          <w:rFonts w:ascii="Arial" w:hAnsi="Arial" w:cs="Arial"/>
        </w:rPr>
        <w:t>az</w:t>
      </w:r>
      <w:r w:rsidRPr="00722298">
        <w:rPr>
          <w:rFonts w:ascii="Arial" w:hAnsi="Arial" w:cs="Arial"/>
        </w:rPr>
        <w:t xml:space="preserve"> összeesküvők neveit</w:t>
      </w:r>
      <w:r w:rsidR="00560943" w:rsidRPr="00722298">
        <w:rPr>
          <w:rFonts w:ascii="Arial" w:hAnsi="Arial" w:cs="Arial"/>
        </w:rPr>
        <w:t xml:space="preserve"> majd elárulja</w:t>
      </w:r>
      <w:r w:rsidRPr="00722298">
        <w:rPr>
          <w:rFonts w:ascii="Arial" w:hAnsi="Arial" w:cs="Arial"/>
        </w:rPr>
        <w:t>. Marat lelkesen jegyzetelni kezdett, mire Charlotte odaugrott és többször szíven szúrta a népvezért, aki szinte azonnal belehalt sérüléseibe. A lány nem menekült el, még a helyszínen elfogták. Nem bánta meg tettét. 4 nappal később guillotine-nal kivégezték.</w:t>
      </w:r>
    </w:p>
    <w:p w:rsidR="00243DEC" w:rsidRPr="00722298" w:rsidRDefault="00243DEC" w:rsidP="00243DEC">
      <w:pPr>
        <w:pStyle w:val="NormlWeb"/>
        <w:rPr>
          <w:rFonts w:ascii="Arial" w:hAnsi="Arial" w:cs="Arial"/>
        </w:rPr>
      </w:pPr>
      <w:r w:rsidRPr="00722298">
        <w:rPr>
          <w:rFonts w:ascii="Arial" w:hAnsi="Arial" w:cs="Arial"/>
        </w:rPr>
        <w:lastRenderedPageBreak/>
        <w:t>Orvosai szerint Marat néhány hónappal később meghalt volna. A terror sajnos halála után, egészen 1794 nyaráig, a jakobinusok bukásáig folytatódott.</w:t>
      </w:r>
      <w:r w:rsidRPr="00722298">
        <w:rPr>
          <w:rFonts w:ascii="Arial" w:hAnsi="Arial" w:cs="Arial"/>
        </w:rPr>
        <w:br/>
      </w:r>
    </w:p>
    <w:p w:rsidR="00414C7D" w:rsidRPr="00722298" w:rsidRDefault="00F67F28" w:rsidP="00243DEC">
      <w:pPr>
        <w:pStyle w:val="NormlWeb"/>
        <w:rPr>
          <w:rFonts w:ascii="Arial" w:hAnsi="Arial" w:cs="Arial"/>
        </w:rPr>
      </w:pPr>
      <w:r w:rsidRPr="00722298">
        <w:rPr>
          <w:rFonts w:ascii="Arial" w:hAnsi="Arial" w:cs="Arial"/>
          <w:b/>
          <w:color w:val="FF0000"/>
        </w:rPr>
        <w:t xml:space="preserve">19. dia </w:t>
      </w:r>
      <w:r w:rsidR="00414C7D" w:rsidRPr="00722298">
        <w:rPr>
          <w:rFonts w:ascii="Arial" w:hAnsi="Arial" w:cs="Arial"/>
          <w:b/>
          <w:color w:val="000000" w:themeColor="text1"/>
        </w:rPr>
        <w:t>Lenkei Edit</w:t>
      </w:r>
      <w:r w:rsidR="00414C7D" w:rsidRPr="00722298">
        <w:rPr>
          <w:rFonts w:ascii="Arial" w:hAnsi="Arial" w:cs="Arial"/>
          <w:color w:val="000000" w:themeColor="text1"/>
        </w:rPr>
        <w:t xml:space="preserve"> érdekesség</w:t>
      </w:r>
      <w:r w:rsidR="00666109" w:rsidRPr="00722298">
        <w:rPr>
          <w:rFonts w:ascii="Arial" w:hAnsi="Arial" w:cs="Arial"/>
          <w:color w:val="000000" w:themeColor="text1"/>
        </w:rPr>
        <w:t>e</w:t>
      </w:r>
      <w:r w:rsidR="00414C7D" w:rsidRPr="00722298">
        <w:rPr>
          <w:rFonts w:ascii="Arial" w:hAnsi="Arial" w:cs="Arial"/>
          <w:color w:val="000000" w:themeColor="text1"/>
        </w:rPr>
        <w:t xml:space="preserve">: A Marat nővére, Albertine </w:t>
      </w:r>
      <w:r w:rsidR="00414C7D" w:rsidRPr="00722298">
        <w:rPr>
          <w:rFonts w:ascii="Arial" w:hAnsi="Arial" w:cs="Arial"/>
        </w:rPr>
        <w:t>által megőrzött, a forradalmár</w:t>
      </w:r>
      <w:r w:rsidR="002A26F6" w:rsidRPr="00722298">
        <w:rPr>
          <w:rFonts w:ascii="Arial" w:hAnsi="Arial" w:cs="Arial"/>
        </w:rPr>
        <w:t xml:space="preserve"> vérével átitatott újságpapír.</w:t>
      </w:r>
    </w:p>
    <w:p w:rsidR="00A32396" w:rsidRPr="00722298" w:rsidRDefault="00243DEC" w:rsidP="00243DEC">
      <w:pPr>
        <w:rPr>
          <w:rFonts w:ascii="Arial" w:hAnsi="Arial" w:cs="Arial"/>
          <w:i/>
          <w:sz w:val="24"/>
          <w:szCs w:val="24"/>
        </w:rPr>
      </w:pPr>
      <w:r w:rsidRPr="00722298">
        <w:rPr>
          <w:rFonts w:ascii="Arial" w:hAnsi="Arial" w:cs="Arial"/>
          <w:sz w:val="24"/>
          <w:szCs w:val="24"/>
        </w:rPr>
        <w:t xml:space="preserve"> </w:t>
      </w:r>
      <w:r w:rsidR="00A32396" w:rsidRPr="00722298">
        <w:rPr>
          <w:rFonts w:ascii="Arial" w:hAnsi="Arial" w:cs="Arial"/>
          <w:sz w:val="24"/>
          <w:szCs w:val="24"/>
        </w:rPr>
        <w:t>" A tömb alján a mű alá van írva: „</w:t>
      </w:r>
      <w:r w:rsidR="00A32396" w:rsidRPr="00722298">
        <w:rPr>
          <w:rFonts w:ascii="Arial" w:hAnsi="Arial" w:cs="Arial"/>
          <w:i/>
          <w:sz w:val="24"/>
          <w:szCs w:val="24"/>
        </w:rPr>
        <w:t>À Marat, David. - Második év</w:t>
      </w:r>
      <w:r w:rsidR="00666109" w:rsidRPr="00722298">
        <w:rPr>
          <w:rFonts w:ascii="Arial" w:hAnsi="Arial" w:cs="Arial"/>
          <w:i/>
          <w:sz w:val="24"/>
          <w:szCs w:val="24"/>
        </w:rPr>
        <w:t xml:space="preserve"> </w:t>
      </w:r>
      <w:r w:rsidR="00666109" w:rsidRPr="00722298">
        <w:rPr>
          <w:rFonts w:ascii="Arial" w:hAnsi="Arial" w:cs="Arial"/>
          <w:b/>
          <w:color w:val="FF0000"/>
          <w:sz w:val="24"/>
          <w:szCs w:val="24"/>
        </w:rPr>
        <w:t>V!</w:t>
      </w:r>
    </w:p>
    <w:p w:rsidR="006A75AD" w:rsidRPr="00722298" w:rsidRDefault="00F67F28" w:rsidP="0092686D">
      <w:pPr>
        <w:pStyle w:val="NormlWeb"/>
        <w:spacing w:line="276" w:lineRule="auto"/>
        <w:rPr>
          <w:rFonts w:ascii="Arial" w:hAnsi="Arial" w:cs="Arial"/>
          <w:b/>
          <w:color w:val="FF0000"/>
        </w:rPr>
      </w:pPr>
      <w:r w:rsidRPr="00722298">
        <w:rPr>
          <w:rStyle w:val="rynqvb"/>
          <w:rFonts w:ascii="Arial" w:hAnsi="Arial" w:cs="Arial"/>
          <w:b/>
          <w:color w:val="FF0000"/>
        </w:rPr>
        <w:t>21. dia</w:t>
      </w:r>
      <w:r w:rsidR="00591354" w:rsidRPr="00722298">
        <w:rPr>
          <w:rStyle w:val="rynqvb"/>
          <w:rFonts w:ascii="Arial" w:hAnsi="Arial" w:cs="Arial"/>
          <w:b/>
          <w:color w:val="FF0000"/>
        </w:rPr>
        <w:t xml:space="preserve"> </w:t>
      </w:r>
      <w:r w:rsidR="00591354" w:rsidRPr="00722298">
        <w:rPr>
          <w:rStyle w:val="sdtslot"/>
          <w:rFonts w:ascii="Arial" w:hAnsi="Arial" w:cs="Arial"/>
        </w:rPr>
        <w:t>Jakobinusok bukását követő néhány politikamentes év után Napóleon híve és kedvelt festője lett.</w:t>
      </w:r>
      <w:r w:rsidR="0092686D" w:rsidRPr="00722298">
        <w:rPr>
          <w:rStyle w:val="sdtslot"/>
          <w:rFonts w:ascii="Arial" w:hAnsi="Arial" w:cs="Arial"/>
        </w:rPr>
        <w:t xml:space="preserve"> </w:t>
      </w:r>
      <w:r w:rsidR="0092686D" w:rsidRPr="00722298">
        <w:rPr>
          <w:rStyle w:val="rynqvb"/>
          <w:rFonts w:ascii="Arial" w:hAnsi="Arial" w:cs="Arial"/>
        </w:rPr>
        <w:t>A forradalombuzgó Dávidot elragadtatta Napóleon karizmatikus ereje és a köztársaságnak aratott győzelmei.</w:t>
      </w:r>
      <w:r w:rsidR="0092686D" w:rsidRPr="00722298">
        <w:rPr>
          <w:rStyle w:val="hwtze"/>
          <w:rFonts w:ascii="Arial" w:hAnsi="Arial" w:cs="Arial"/>
        </w:rPr>
        <w:t xml:space="preserve"> </w:t>
      </w:r>
      <w:r w:rsidR="0092686D" w:rsidRPr="00722298">
        <w:rPr>
          <w:rStyle w:val="rynqvb"/>
          <w:rFonts w:ascii="Arial" w:hAnsi="Arial" w:cs="Arial"/>
        </w:rPr>
        <w:t>Bár Napóleon élethosszig tartó konzulnak, majd császárnak kikiáltása ütközött David republikánus gondolkodásával, szabadságba és egyenlőségbe vetett hitével, hitt Napóleonban, mint Franciaország megmentőjében, ….</w:t>
      </w:r>
      <w:r w:rsidR="002A26F6" w:rsidRPr="00722298">
        <w:rPr>
          <w:rStyle w:val="rynqvb"/>
          <w:rFonts w:ascii="Arial" w:hAnsi="Arial" w:cs="Arial"/>
        </w:rPr>
        <w:t xml:space="preserve"> </w:t>
      </w:r>
      <w:r w:rsidR="0092686D" w:rsidRPr="00722298">
        <w:rPr>
          <w:rStyle w:val="rynqvb"/>
          <w:rFonts w:ascii="Arial" w:hAnsi="Arial" w:cs="Arial"/>
        </w:rPr>
        <w:t>és számos megbízást kapott az új rezsim szertartásainak és embereinek megfestésére.</w:t>
      </w:r>
    </w:p>
    <w:p w:rsidR="000F19C5" w:rsidRPr="00722298" w:rsidRDefault="00591354" w:rsidP="003065E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2298">
        <w:rPr>
          <w:rFonts w:ascii="Arial" w:hAnsi="Arial" w:cs="Arial"/>
          <w:b/>
          <w:bCs/>
          <w:color w:val="FF0000"/>
          <w:sz w:val="24"/>
          <w:szCs w:val="24"/>
        </w:rPr>
        <w:t>22</w:t>
      </w:r>
      <w:r w:rsidR="009E697B" w:rsidRPr="00722298">
        <w:rPr>
          <w:rFonts w:ascii="Arial" w:hAnsi="Arial" w:cs="Arial"/>
          <w:b/>
          <w:bCs/>
          <w:color w:val="FF0000"/>
          <w:sz w:val="24"/>
          <w:szCs w:val="24"/>
        </w:rPr>
        <w:t>. dia</w:t>
      </w:r>
      <w:r w:rsidRPr="0072229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6A75AD" w:rsidRPr="007222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Napóleon átkelése az Alpokon </w:t>
      </w:r>
    </w:p>
    <w:p w:rsidR="00A32396" w:rsidRPr="00722298" w:rsidRDefault="00A32396" w:rsidP="003065E3">
      <w:pPr>
        <w:rPr>
          <w:rStyle w:val="rynqvb"/>
          <w:rFonts w:ascii="Arial" w:hAnsi="Arial" w:cs="Arial"/>
          <w:sz w:val="24"/>
          <w:szCs w:val="24"/>
        </w:rPr>
      </w:pPr>
      <w:r w:rsidRPr="00722298">
        <w:rPr>
          <w:rStyle w:val="rynqvb"/>
          <w:rFonts w:ascii="Arial" w:hAnsi="Arial" w:cs="Arial"/>
          <w:sz w:val="24"/>
          <w:szCs w:val="24"/>
        </w:rPr>
        <w:t xml:space="preserve">Vannak, akik merevnek és élettelennek találják, </w:t>
      </w:r>
      <w:r w:rsidR="003507D8" w:rsidRPr="00722298">
        <w:rPr>
          <w:rStyle w:val="rynqvb"/>
          <w:rFonts w:ascii="Arial" w:hAnsi="Arial" w:cs="Arial"/>
          <w:sz w:val="24"/>
          <w:szCs w:val="24"/>
        </w:rPr>
        <w:t>v</w:t>
      </w:r>
      <w:r w:rsidRPr="00722298">
        <w:rPr>
          <w:rStyle w:val="rynqvb"/>
          <w:rFonts w:ascii="Arial" w:hAnsi="Arial" w:cs="Arial"/>
          <w:sz w:val="24"/>
          <w:szCs w:val="24"/>
        </w:rPr>
        <w:t>annak, akik nem művészetnek, hanem tisztán és egyszerű propagandának tekintik</w:t>
      </w:r>
      <w:r w:rsidR="002A26F6" w:rsidRPr="00722298">
        <w:rPr>
          <w:rStyle w:val="rynqvb"/>
          <w:rFonts w:ascii="Arial" w:hAnsi="Arial" w:cs="Arial"/>
          <w:sz w:val="24"/>
          <w:szCs w:val="24"/>
        </w:rPr>
        <w:t xml:space="preserve"> a festményeket</w:t>
      </w:r>
      <w:r w:rsidR="00591354" w:rsidRPr="00722298">
        <w:rPr>
          <w:rStyle w:val="rynqvb"/>
          <w:rFonts w:ascii="Arial" w:hAnsi="Arial" w:cs="Arial"/>
          <w:sz w:val="24"/>
          <w:szCs w:val="24"/>
        </w:rPr>
        <w:t>.</w:t>
      </w:r>
    </w:p>
    <w:p w:rsidR="00482E30" w:rsidRPr="00722298" w:rsidRDefault="00A32396" w:rsidP="003065E3">
      <w:pPr>
        <w:rPr>
          <w:rStyle w:val="hwtze"/>
          <w:rFonts w:ascii="Arial" w:hAnsi="Arial" w:cs="Arial"/>
          <w:sz w:val="24"/>
          <w:szCs w:val="24"/>
        </w:rPr>
      </w:pPr>
      <w:r w:rsidRPr="00722298">
        <w:rPr>
          <w:rStyle w:val="rynqvb"/>
          <w:rFonts w:ascii="Arial" w:hAnsi="Arial" w:cs="Arial"/>
          <w:sz w:val="24"/>
          <w:szCs w:val="24"/>
        </w:rPr>
        <w:t>A forradalmat követő egy évtizednyi terror és bizonytalanság után Franciaország ismét nagyhatalommá emelkedett.</w:t>
      </w:r>
      <w:r w:rsidRPr="00722298">
        <w:rPr>
          <w:rStyle w:val="hwtze"/>
          <w:rFonts w:ascii="Arial" w:hAnsi="Arial" w:cs="Arial"/>
          <w:sz w:val="24"/>
          <w:szCs w:val="24"/>
        </w:rPr>
        <w:t xml:space="preserve"> </w:t>
      </w:r>
    </w:p>
    <w:p w:rsidR="002A26F6" w:rsidRPr="00722298" w:rsidRDefault="00A32396" w:rsidP="003065E3">
      <w:pPr>
        <w:rPr>
          <w:rStyle w:val="rynqvb"/>
          <w:rFonts w:ascii="Arial" w:hAnsi="Arial" w:cs="Arial"/>
          <w:sz w:val="24"/>
          <w:szCs w:val="24"/>
        </w:rPr>
      </w:pPr>
      <w:r w:rsidRPr="00722298">
        <w:rPr>
          <w:rStyle w:val="rynqvb"/>
          <w:rFonts w:ascii="Arial" w:hAnsi="Arial" w:cs="Arial"/>
          <w:sz w:val="24"/>
          <w:szCs w:val="24"/>
        </w:rPr>
        <w:t>Ennek az újjászületésnek a középpontjában természetesen Napóleon Bonaparte tábornok állt, aki 1799-ben felkelést szervezett a forradalmi kormány ellen (puccs), első konzulnak nevezte ki magát, és gyakorlatilag Franciaország leghatalmasabb emberévé vált.</w:t>
      </w:r>
    </w:p>
    <w:p w:rsidR="003D4099" w:rsidRPr="00722298" w:rsidRDefault="00A32396" w:rsidP="003065E3">
      <w:pPr>
        <w:rPr>
          <w:rStyle w:val="rynqvb"/>
          <w:rFonts w:ascii="Arial" w:hAnsi="Arial" w:cs="Arial"/>
          <w:sz w:val="24"/>
          <w:szCs w:val="24"/>
        </w:rPr>
      </w:pPr>
      <w:r w:rsidRPr="00722298">
        <w:rPr>
          <w:rStyle w:val="rynqvb"/>
          <w:rFonts w:ascii="Arial" w:hAnsi="Arial" w:cs="Arial"/>
          <w:sz w:val="24"/>
          <w:szCs w:val="24"/>
        </w:rPr>
        <w:t>Napóleon híresen kevés támogatást nyújtott Davidnek a festmény</w:t>
      </w:r>
      <w:r w:rsidR="003D4099" w:rsidRPr="00722298">
        <w:rPr>
          <w:rStyle w:val="rynqvb"/>
          <w:rFonts w:ascii="Arial" w:hAnsi="Arial" w:cs="Arial"/>
          <w:sz w:val="24"/>
          <w:szCs w:val="24"/>
        </w:rPr>
        <w:t xml:space="preserve">ei </w:t>
      </w:r>
      <w:r w:rsidRPr="00722298">
        <w:rPr>
          <w:rStyle w:val="rynqvb"/>
          <w:rFonts w:ascii="Arial" w:hAnsi="Arial" w:cs="Arial"/>
          <w:sz w:val="24"/>
          <w:szCs w:val="24"/>
        </w:rPr>
        <w:t>készítésében.</w:t>
      </w:r>
      <w:r w:rsidRPr="00722298">
        <w:rPr>
          <w:rStyle w:val="hwtze"/>
          <w:rFonts w:ascii="Arial" w:hAnsi="Arial" w:cs="Arial"/>
          <w:sz w:val="24"/>
          <w:szCs w:val="24"/>
        </w:rPr>
        <w:t xml:space="preserve"> 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Nem volt hajlandó </w:t>
      </w:r>
      <w:r w:rsidR="003507D8" w:rsidRPr="00722298">
        <w:rPr>
          <w:rStyle w:val="rynqvb"/>
          <w:rFonts w:ascii="Arial" w:hAnsi="Arial" w:cs="Arial"/>
          <w:sz w:val="24"/>
          <w:szCs w:val="24"/>
        </w:rPr>
        <w:t>modellt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 ülni, és azzal érvelt: „Senki sem tudja, hogy a nagyok portréi hasonlítanak-e rájuk, elég, ha ott él a zsenialitásuk.”</w:t>
      </w:r>
      <w:r w:rsidRPr="00722298">
        <w:rPr>
          <w:rStyle w:val="hwtze"/>
          <w:rFonts w:ascii="Arial" w:hAnsi="Arial" w:cs="Arial"/>
          <w:sz w:val="24"/>
          <w:szCs w:val="24"/>
        </w:rPr>
        <w:t xml:space="preserve"> </w:t>
      </w:r>
      <w:r w:rsidRPr="00722298">
        <w:rPr>
          <w:rStyle w:val="rynqvb"/>
          <w:rFonts w:ascii="Arial" w:hAnsi="Arial" w:cs="Arial"/>
          <w:sz w:val="24"/>
          <w:szCs w:val="24"/>
        </w:rPr>
        <w:t>Davidnek egy korábbi portréból kellett dolgoznia, és abból az egyenruhából, amelyet Napóleon Marengóban viselt.</w:t>
      </w:r>
      <w:r w:rsidRPr="00722298">
        <w:rPr>
          <w:rStyle w:val="hwtze"/>
          <w:rFonts w:ascii="Arial" w:hAnsi="Arial" w:cs="Arial"/>
          <w:sz w:val="24"/>
          <w:szCs w:val="24"/>
        </w:rPr>
        <w:t xml:space="preserve"> </w:t>
      </w:r>
      <w:r w:rsidRPr="00722298">
        <w:rPr>
          <w:rStyle w:val="rynqvb"/>
          <w:rFonts w:ascii="Arial" w:hAnsi="Arial" w:cs="Arial"/>
          <w:sz w:val="24"/>
          <w:szCs w:val="24"/>
        </w:rPr>
        <w:t>David egyik fia állt helyette</w:t>
      </w:r>
      <w:r w:rsidR="006F76DF" w:rsidRPr="00722298">
        <w:rPr>
          <w:rStyle w:val="rynqvb"/>
          <w:rFonts w:ascii="Arial" w:hAnsi="Arial" w:cs="Arial"/>
          <w:sz w:val="24"/>
          <w:szCs w:val="24"/>
        </w:rPr>
        <w:t xml:space="preserve"> modellt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 egyenruhába öltözött, és egy létra tetején ült.</w:t>
      </w:r>
      <w:r w:rsidRPr="00722298">
        <w:rPr>
          <w:rStyle w:val="hwtze"/>
          <w:rFonts w:ascii="Arial" w:hAnsi="Arial" w:cs="Arial"/>
          <w:sz w:val="24"/>
          <w:szCs w:val="24"/>
        </w:rPr>
        <w:t xml:space="preserve"> 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Valószínűleg ez magyarázza az alak fiatalos </w:t>
      </w:r>
      <w:r w:rsidR="004D17EF">
        <w:rPr>
          <w:rStyle w:val="rynqvb"/>
          <w:rFonts w:ascii="Arial" w:hAnsi="Arial" w:cs="Arial"/>
          <w:sz w:val="24"/>
          <w:szCs w:val="24"/>
        </w:rPr>
        <w:t>voltát</w:t>
      </w:r>
      <w:r w:rsidRPr="00722298">
        <w:rPr>
          <w:rStyle w:val="rynqvb"/>
          <w:rFonts w:ascii="Arial" w:hAnsi="Arial" w:cs="Arial"/>
          <w:sz w:val="24"/>
          <w:szCs w:val="24"/>
        </w:rPr>
        <w:t>.</w:t>
      </w:r>
      <w:r w:rsidRPr="00722298">
        <w:rPr>
          <w:rStyle w:val="mw-headline"/>
          <w:rFonts w:ascii="Arial" w:hAnsi="Arial" w:cs="Arial"/>
          <w:sz w:val="24"/>
          <w:szCs w:val="24"/>
        </w:rPr>
        <w:t xml:space="preserve"> 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Napóleon azonban </w:t>
      </w:r>
      <w:r w:rsidR="003507D8" w:rsidRPr="00722298">
        <w:rPr>
          <w:rStyle w:val="rynqvb"/>
          <w:rFonts w:ascii="Arial" w:hAnsi="Arial" w:cs="Arial"/>
          <w:sz w:val="24"/>
          <w:szCs w:val="24"/>
        </w:rPr>
        <w:t>figyelte a festés alakulását</w:t>
      </w:r>
      <w:r w:rsidRPr="00722298">
        <w:rPr>
          <w:rStyle w:val="rynqvb"/>
          <w:rFonts w:ascii="Arial" w:hAnsi="Arial" w:cs="Arial"/>
          <w:sz w:val="24"/>
          <w:szCs w:val="24"/>
        </w:rPr>
        <w:t>.</w:t>
      </w:r>
      <w:r w:rsidRPr="00722298">
        <w:rPr>
          <w:rStyle w:val="hwtze"/>
          <w:rFonts w:ascii="Arial" w:hAnsi="Arial" w:cs="Arial"/>
          <w:sz w:val="24"/>
          <w:szCs w:val="24"/>
        </w:rPr>
        <w:t xml:space="preserve"> </w:t>
      </w:r>
      <w:r w:rsidR="006F76DF" w:rsidRPr="00722298">
        <w:rPr>
          <w:rStyle w:val="rynqvb"/>
          <w:rFonts w:ascii="Arial" w:hAnsi="Arial" w:cs="Arial"/>
          <w:sz w:val="24"/>
          <w:szCs w:val="24"/>
        </w:rPr>
        <w:t>Ő volt az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 </w:t>
      </w:r>
      <w:r w:rsidR="003507D8" w:rsidRPr="00722298">
        <w:rPr>
          <w:rStyle w:val="rynqvb"/>
          <w:rFonts w:ascii="Arial" w:hAnsi="Arial" w:cs="Arial"/>
          <w:sz w:val="24"/>
          <w:szCs w:val="24"/>
        </w:rPr>
        <w:t>ötlet</w:t>
      </w:r>
      <w:r w:rsidRPr="00722298">
        <w:rPr>
          <w:rStyle w:val="rynqvb"/>
          <w:rFonts w:ascii="Arial" w:hAnsi="Arial" w:cs="Arial"/>
          <w:sz w:val="24"/>
          <w:szCs w:val="24"/>
        </w:rPr>
        <w:t>a</w:t>
      </w:r>
      <w:r w:rsidR="003507D8" w:rsidRPr="00722298">
        <w:rPr>
          <w:rStyle w:val="rynqvb"/>
          <w:rFonts w:ascii="Arial" w:hAnsi="Arial" w:cs="Arial"/>
          <w:sz w:val="24"/>
          <w:szCs w:val="24"/>
        </w:rPr>
        <w:t xml:space="preserve">dó </w:t>
      </w:r>
      <w:r w:rsidR="006F76DF" w:rsidRPr="00722298">
        <w:rPr>
          <w:rStyle w:val="rynqvb"/>
          <w:rFonts w:ascii="Arial" w:hAnsi="Arial" w:cs="Arial"/>
          <w:sz w:val="24"/>
          <w:szCs w:val="24"/>
        </w:rPr>
        <w:t xml:space="preserve">a </w:t>
      </w:r>
      <w:r w:rsidR="003507D8" w:rsidRPr="00722298">
        <w:rPr>
          <w:rStyle w:val="rynqvb"/>
          <w:rFonts w:ascii="Arial" w:hAnsi="Arial" w:cs="Arial"/>
          <w:sz w:val="24"/>
          <w:szCs w:val="24"/>
        </w:rPr>
        <w:t>lovas portréra</w:t>
      </w:r>
      <w:r w:rsidRPr="00722298">
        <w:rPr>
          <w:rStyle w:val="rynqvb"/>
          <w:rFonts w:ascii="Arial" w:hAnsi="Arial" w:cs="Arial"/>
          <w:sz w:val="24"/>
          <w:szCs w:val="24"/>
        </w:rPr>
        <w:t>: „nyugalom tüzes lovon”, ez volt az utasítása a művésznek.</w:t>
      </w:r>
      <w:r w:rsidRPr="00722298">
        <w:rPr>
          <w:rStyle w:val="hwtze"/>
          <w:rFonts w:ascii="Arial" w:hAnsi="Arial" w:cs="Arial"/>
          <w:sz w:val="24"/>
          <w:szCs w:val="24"/>
        </w:rPr>
        <w:t xml:space="preserve"> 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Az a tény, hogy Napóleon valójában nem vezette át csapatait az Alpokon, hanem pár nappal követte </w:t>
      </w:r>
      <w:r w:rsidR="003507D8" w:rsidRPr="00722298">
        <w:rPr>
          <w:rStyle w:val="rynqvb"/>
          <w:rFonts w:ascii="Arial" w:hAnsi="Arial" w:cs="Arial"/>
          <w:sz w:val="24"/>
          <w:szCs w:val="24"/>
        </w:rPr>
        <w:t>seregét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 egy öszvér hátán</w:t>
      </w:r>
      <w:r w:rsidR="006A75AD" w:rsidRPr="00722298">
        <w:rPr>
          <w:rStyle w:val="rynqvb"/>
          <w:rFonts w:ascii="Arial" w:hAnsi="Arial" w:cs="Arial"/>
          <w:sz w:val="24"/>
          <w:szCs w:val="24"/>
        </w:rPr>
        <w:t>,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 egy keskeny ösvényen utazva, nem a lényeg! Napóleon átkelés</w:t>
      </w:r>
      <w:r w:rsidR="003507D8" w:rsidRPr="00722298">
        <w:rPr>
          <w:rStyle w:val="rynqvb"/>
          <w:rFonts w:ascii="Arial" w:hAnsi="Arial" w:cs="Arial"/>
          <w:sz w:val="24"/>
          <w:szCs w:val="24"/>
        </w:rPr>
        <w:t>e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 az Alpokon </w:t>
      </w:r>
      <w:r w:rsidR="003507D8" w:rsidRPr="00722298">
        <w:rPr>
          <w:rStyle w:val="rynqvb"/>
          <w:rFonts w:ascii="Arial" w:hAnsi="Arial" w:cs="Arial"/>
          <w:sz w:val="24"/>
          <w:szCs w:val="24"/>
        </w:rPr>
        <w:t xml:space="preserve">, 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 a tekintély portréja.</w:t>
      </w:r>
      <w:r w:rsidRPr="00722298">
        <w:rPr>
          <w:rStyle w:val="hwtze"/>
          <w:rFonts w:ascii="Arial" w:hAnsi="Arial" w:cs="Arial"/>
          <w:sz w:val="24"/>
          <w:szCs w:val="24"/>
        </w:rPr>
        <w:t xml:space="preserve"> </w:t>
      </w:r>
      <w:r w:rsidR="006A75AD" w:rsidRPr="00722298">
        <w:rPr>
          <w:rStyle w:val="hwtze"/>
          <w:rFonts w:ascii="Arial" w:hAnsi="Arial" w:cs="Arial"/>
          <w:sz w:val="24"/>
          <w:szCs w:val="24"/>
        </w:rPr>
        <w:t>Arab mén ül</w:t>
      </w:r>
      <w:r w:rsidR="003507D8" w:rsidRPr="00722298">
        <w:rPr>
          <w:rStyle w:val="hwtze"/>
          <w:rFonts w:ascii="Arial" w:hAnsi="Arial" w:cs="Arial"/>
          <w:sz w:val="24"/>
          <w:szCs w:val="24"/>
        </w:rPr>
        <w:t>.</w:t>
      </w:r>
      <w:r w:rsidR="006A75AD" w:rsidRPr="00722298">
        <w:rPr>
          <w:rStyle w:val="hwtze"/>
          <w:rFonts w:ascii="Arial" w:hAnsi="Arial" w:cs="Arial"/>
          <w:sz w:val="24"/>
          <w:szCs w:val="24"/>
        </w:rPr>
        <w:t xml:space="preserve"> </w:t>
      </w:r>
      <w:r w:rsidRPr="00722298">
        <w:rPr>
          <w:rStyle w:val="rynqvb"/>
          <w:rFonts w:ascii="Arial" w:hAnsi="Arial" w:cs="Arial"/>
          <w:sz w:val="24"/>
          <w:szCs w:val="24"/>
        </w:rPr>
        <w:t>Előtte balra egy hegyet látunk, míg a</w:t>
      </w:r>
      <w:r w:rsidR="003507D8" w:rsidRPr="00722298">
        <w:rPr>
          <w:rStyle w:val="rynqvb"/>
          <w:rFonts w:ascii="Arial" w:hAnsi="Arial" w:cs="Arial"/>
          <w:sz w:val="24"/>
          <w:szCs w:val="24"/>
        </w:rPr>
        <w:t xml:space="preserve"> háttérben, nagyrészt sziklák láthatók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, francia csapatok </w:t>
      </w:r>
      <w:r w:rsidR="003507D8" w:rsidRPr="00722298">
        <w:rPr>
          <w:rStyle w:val="rynqvb"/>
          <w:rFonts w:ascii="Arial" w:hAnsi="Arial" w:cs="Arial"/>
          <w:sz w:val="24"/>
          <w:szCs w:val="24"/>
        </w:rPr>
        <w:t>vonulnak</w:t>
      </w:r>
      <w:r w:rsidRPr="00722298">
        <w:rPr>
          <w:rStyle w:val="rynqvb"/>
          <w:rFonts w:ascii="Arial" w:hAnsi="Arial" w:cs="Arial"/>
          <w:sz w:val="24"/>
          <w:szCs w:val="24"/>
        </w:rPr>
        <w:t xml:space="preserve"> végig, lejjebb pedig a trikolort (Franciaország nemzeti zászlaját) lobogtatják.</w:t>
      </w:r>
    </w:p>
    <w:p w:rsidR="003D4099" w:rsidRPr="00722298" w:rsidRDefault="004D17EF" w:rsidP="003065E3">
      <w:pPr>
        <w:rPr>
          <w:rStyle w:val="mw-headline"/>
          <w:rFonts w:ascii="Arial" w:hAnsi="Arial" w:cs="Arial"/>
          <w:sz w:val="24"/>
          <w:szCs w:val="24"/>
        </w:rPr>
      </w:pPr>
      <w:r w:rsidRPr="004D17EF">
        <w:rPr>
          <w:rStyle w:val="rynqvb"/>
          <w:rFonts w:ascii="Arial" w:hAnsi="Arial" w:cs="Arial"/>
          <w:b/>
          <w:color w:val="FF0000"/>
          <w:sz w:val="24"/>
          <w:szCs w:val="24"/>
        </w:rPr>
        <w:t>23</w:t>
      </w:r>
      <w:r>
        <w:rPr>
          <w:rStyle w:val="rynqvb"/>
          <w:rFonts w:ascii="Arial" w:hAnsi="Arial" w:cs="Arial"/>
          <w:b/>
          <w:color w:val="FF0000"/>
          <w:sz w:val="24"/>
          <w:szCs w:val="24"/>
        </w:rPr>
        <w:t>-24</w:t>
      </w:r>
      <w:r w:rsidRPr="004D17EF">
        <w:rPr>
          <w:rStyle w:val="rynqvb"/>
          <w:rFonts w:ascii="Arial" w:hAnsi="Arial" w:cs="Arial"/>
          <w:b/>
          <w:color w:val="FF0000"/>
          <w:sz w:val="24"/>
          <w:szCs w:val="24"/>
        </w:rPr>
        <w:t xml:space="preserve"> dia</w:t>
      </w:r>
      <w:r w:rsidRPr="004D17EF">
        <w:rPr>
          <w:rStyle w:val="rynqvb"/>
          <w:rFonts w:ascii="Arial" w:hAnsi="Arial" w:cs="Arial"/>
          <w:color w:val="FF0000"/>
          <w:sz w:val="24"/>
          <w:szCs w:val="24"/>
        </w:rPr>
        <w:t xml:space="preserve"> </w:t>
      </w:r>
      <w:r w:rsidR="003D4099" w:rsidRPr="00722298">
        <w:rPr>
          <w:rStyle w:val="rynqvb"/>
          <w:rFonts w:ascii="Arial" w:hAnsi="Arial" w:cs="Arial"/>
          <w:sz w:val="24"/>
          <w:szCs w:val="24"/>
        </w:rPr>
        <w:t xml:space="preserve">Ebből a kompozícióból 5 változat készült  </w:t>
      </w:r>
    </w:p>
    <w:p w:rsidR="00F37E0C" w:rsidRPr="00722298" w:rsidRDefault="003D4099" w:rsidP="003065E3">
      <w:pPr>
        <w:rPr>
          <w:rStyle w:val="rynqvb"/>
          <w:rFonts w:ascii="Arial" w:hAnsi="Arial" w:cs="Arial"/>
          <w:sz w:val="24"/>
          <w:szCs w:val="24"/>
        </w:rPr>
      </w:pPr>
      <w:r w:rsidRPr="00722298">
        <w:rPr>
          <w:rStyle w:val="mw-headline"/>
          <w:rFonts w:ascii="Arial" w:hAnsi="Arial" w:cs="Arial"/>
          <w:b/>
          <w:color w:val="FF0000"/>
          <w:sz w:val="24"/>
          <w:szCs w:val="24"/>
        </w:rPr>
        <w:t>25. dia</w:t>
      </w:r>
      <w:r w:rsidRPr="00722298">
        <w:rPr>
          <w:rStyle w:val="mw-headline"/>
          <w:rFonts w:ascii="Arial" w:hAnsi="Arial" w:cs="Arial"/>
          <w:color w:val="FF0000"/>
          <w:sz w:val="24"/>
          <w:szCs w:val="24"/>
        </w:rPr>
        <w:t xml:space="preserve"> </w:t>
      </w:r>
      <w:r w:rsidR="00A32396" w:rsidRPr="00722298">
        <w:rPr>
          <w:rStyle w:val="rynqvb"/>
          <w:rFonts w:ascii="Arial" w:hAnsi="Arial" w:cs="Arial"/>
          <w:sz w:val="24"/>
          <w:szCs w:val="24"/>
        </w:rPr>
        <w:t>Bonaparte kesztyű nélküli jobb keze a láthatatlan csúcs felé mutat, az ember úgy érzi, hogy jobban követnünk kell, mint a katonákat a távolban.</w:t>
      </w:r>
      <w:r w:rsidR="00A32396" w:rsidRPr="00722298">
        <w:rPr>
          <w:rStyle w:val="hwtze"/>
          <w:rFonts w:ascii="Arial" w:hAnsi="Arial" w:cs="Arial"/>
          <w:sz w:val="24"/>
          <w:szCs w:val="24"/>
        </w:rPr>
        <w:t xml:space="preserve"> </w:t>
      </w:r>
      <w:r w:rsidR="00A32396" w:rsidRPr="00722298">
        <w:rPr>
          <w:rStyle w:val="rynqvb"/>
          <w:rFonts w:ascii="Arial" w:hAnsi="Arial" w:cs="Arial"/>
          <w:sz w:val="24"/>
          <w:szCs w:val="24"/>
        </w:rPr>
        <w:t xml:space="preserve">Felemelt karok gyakran megtalálhatók David munkáiban, </w:t>
      </w:r>
      <w:r w:rsidR="006F76DF" w:rsidRPr="00722298">
        <w:rPr>
          <w:rStyle w:val="rynqvb"/>
          <w:rFonts w:ascii="Arial" w:hAnsi="Arial" w:cs="Arial"/>
          <w:sz w:val="24"/>
          <w:szCs w:val="24"/>
        </w:rPr>
        <w:t xml:space="preserve">– </w:t>
      </w:r>
      <w:r w:rsidR="004D17EF">
        <w:rPr>
          <w:rStyle w:val="rynqvb"/>
          <w:rFonts w:ascii="Arial" w:hAnsi="Arial" w:cs="Arial"/>
          <w:sz w:val="24"/>
          <w:szCs w:val="24"/>
        </w:rPr>
        <w:t>itt</w:t>
      </w:r>
      <w:r w:rsidR="00A32396" w:rsidRPr="00722298">
        <w:rPr>
          <w:rStyle w:val="rynqvb"/>
          <w:rFonts w:ascii="Arial" w:hAnsi="Arial" w:cs="Arial"/>
          <w:sz w:val="24"/>
          <w:szCs w:val="24"/>
        </w:rPr>
        <w:t xml:space="preserve"> fizikailag összefügg a helyszínnel,</w:t>
      </w:r>
      <w:r w:rsidR="006F76DF" w:rsidRPr="00722298">
        <w:rPr>
          <w:rStyle w:val="rynqvb"/>
          <w:rFonts w:ascii="Arial" w:hAnsi="Arial" w:cs="Arial"/>
          <w:sz w:val="24"/>
          <w:szCs w:val="24"/>
        </w:rPr>
        <w:t xml:space="preserve"> -</w:t>
      </w:r>
      <w:r w:rsidR="00A32396" w:rsidRPr="00722298">
        <w:rPr>
          <w:rStyle w:val="rynqvb"/>
          <w:rFonts w:ascii="Arial" w:hAnsi="Arial" w:cs="Arial"/>
          <w:sz w:val="24"/>
          <w:szCs w:val="24"/>
        </w:rPr>
        <w:t xml:space="preserve"> </w:t>
      </w:r>
      <w:r w:rsidR="006F76DF" w:rsidRPr="00722298">
        <w:rPr>
          <w:rStyle w:val="rynqvb"/>
          <w:rFonts w:ascii="Arial" w:hAnsi="Arial" w:cs="Arial"/>
          <w:sz w:val="24"/>
          <w:szCs w:val="24"/>
        </w:rPr>
        <w:lastRenderedPageBreak/>
        <w:t>hangsúlyozva</w:t>
      </w:r>
      <w:r w:rsidR="00A32396" w:rsidRPr="00722298">
        <w:rPr>
          <w:rStyle w:val="rynqvb"/>
          <w:rFonts w:ascii="Arial" w:hAnsi="Arial" w:cs="Arial"/>
          <w:sz w:val="24"/>
          <w:szCs w:val="24"/>
        </w:rPr>
        <w:t xml:space="preserve"> a hegygerinc </w:t>
      </w:r>
      <w:r w:rsidR="004D17EF">
        <w:rPr>
          <w:rStyle w:val="rynqvb"/>
          <w:rFonts w:ascii="Arial" w:hAnsi="Arial" w:cs="Arial"/>
          <w:sz w:val="24"/>
          <w:szCs w:val="24"/>
        </w:rPr>
        <w:t>emelkedőjét</w:t>
      </w:r>
      <w:r w:rsidR="00A32396" w:rsidRPr="00722298">
        <w:rPr>
          <w:rStyle w:val="rynqvb"/>
          <w:rFonts w:ascii="Arial" w:hAnsi="Arial" w:cs="Arial"/>
          <w:sz w:val="24"/>
          <w:szCs w:val="24"/>
        </w:rPr>
        <w:t>.</w:t>
      </w:r>
      <w:r w:rsidR="00A32396" w:rsidRPr="00722298">
        <w:rPr>
          <w:rStyle w:val="hwtze"/>
          <w:rFonts w:ascii="Arial" w:hAnsi="Arial" w:cs="Arial"/>
          <w:sz w:val="24"/>
          <w:szCs w:val="24"/>
        </w:rPr>
        <w:t xml:space="preserve"> </w:t>
      </w:r>
      <w:r w:rsidR="00A32396" w:rsidRPr="00722298">
        <w:rPr>
          <w:rStyle w:val="rynqvb"/>
          <w:rFonts w:ascii="Arial" w:hAnsi="Arial" w:cs="Arial"/>
          <w:sz w:val="24"/>
          <w:szCs w:val="24"/>
        </w:rPr>
        <w:t>Ezek köpenyének vonalával együtt egy sor átlót hoznak létre, amelyet a jobb oldali felhők ellensúlyoznak.</w:t>
      </w:r>
      <w:r w:rsidR="00A32396" w:rsidRPr="00722298">
        <w:rPr>
          <w:rStyle w:val="hwtze"/>
          <w:rFonts w:ascii="Arial" w:hAnsi="Arial" w:cs="Arial"/>
          <w:sz w:val="24"/>
          <w:szCs w:val="24"/>
        </w:rPr>
        <w:t xml:space="preserve"> </w:t>
      </w:r>
      <w:r w:rsidR="00A32396" w:rsidRPr="00722298">
        <w:rPr>
          <w:rStyle w:val="rynqvb"/>
          <w:rFonts w:ascii="Arial" w:hAnsi="Arial" w:cs="Arial"/>
          <w:sz w:val="24"/>
          <w:szCs w:val="24"/>
        </w:rPr>
        <w:t xml:space="preserve">Az összhatás Napóleon alakjának stabilizálása. </w:t>
      </w:r>
    </w:p>
    <w:p w:rsidR="00C13E0D" w:rsidRPr="00722298" w:rsidRDefault="00C13E0D" w:rsidP="00560943">
      <w:pPr>
        <w:rPr>
          <w:rStyle w:val="rynqvb"/>
          <w:rFonts w:ascii="Arial" w:hAnsi="Arial" w:cs="Arial"/>
          <w:sz w:val="24"/>
          <w:szCs w:val="24"/>
        </w:rPr>
      </w:pPr>
      <w:r w:rsidRPr="00722298">
        <w:rPr>
          <w:rFonts w:ascii="Arial" w:hAnsi="Arial" w:cs="Arial"/>
          <w:b/>
          <w:bCs/>
          <w:color w:val="FF0000"/>
          <w:sz w:val="24"/>
          <w:szCs w:val="24"/>
        </w:rPr>
        <w:t xml:space="preserve">26. dia </w:t>
      </w:r>
      <w:r w:rsidR="00A32396" w:rsidRPr="00722298">
        <w:rPr>
          <w:rStyle w:val="rynqvb"/>
          <w:rFonts w:ascii="Arial" w:hAnsi="Arial" w:cs="Arial"/>
          <w:sz w:val="24"/>
          <w:szCs w:val="24"/>
        </w:rPr>
        <w:t>Feliratok "Bonaparte", "Hannibal" és "Karolus Magnus" (részlet), Jacques-Louis David, Napóleon átkelés az Alpokon vagy B</w:t>
      </w:r>
      <w:r w:rsidRPr="00722298">
        <w:rPr>
          <w:rStyle w:val="rynqvb"/>
          <w:rFonts w:ascii="Arial" w:hAnsi="Arial" w:cs="Arial"/>
          <w:sz w:val="24"/>
          <w:szCs w:val="24"/>
        </w:rPr>
        <w:t>onaparte a Szent Bernát-hágónál.</w:t>
      </w:r>
      <w:r w:rsidR="00A32396" w:rsidRPr="00722298">
        <w:rPr>
          <w:rStyle w:val="rynqvb"/>
          <w:rFonts w:ascii="Arial" w:hAnsi="Arial" w:cs="Arial"/>
          <w:sz w:val="24"/>
          <w:szCs w:val="24"/>
        </w:rPr>
        <w:t xml:space="preserve"> </w:t>
      </w:r>
    </w:p>
    <w:p w:rsidR="00560943" w:rsidRPr="00722298" w:rsidRDefault="00C13E0D" w:rsidP="00560943">
      <w:pPr>
        <w:rPr>
          <w:rFonts w:ascii="Arial" w:hAnsi="Arial" w:cs="Arial"/>
          <w:color w:val="000000" w:themeColor="text1"/>
          <w:sz w:val="24"/>
          <w:szCs w:val="24"/>
        </w:rPr>
      </w:pPr>
      <w:r w:rsidRPr="00722298">
        <w:rPr>
          <w:rFonts w:ascii="Arial" w:hAnsi="Arial" w:cs="Arial"/>
          <w:b/>
          <w:color w:val="FF0000"/>
          <w:sz w:val="24"/>
          <w:szCs w:val="24"/>
        </w:rPr>
        <w:t>27. dia</w:t>
      </w:r>
      <w:r w:rsidRPr="007222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722298">
        <w:rPr>
          <w:rFonts w:ascii="Arial" w:hAnsi="Arial" w:cs="Arial"/>
          <w:sz w:val="24"/>
          <w:szCs w:val="24"/>
        </w:rPr>
        <w:t xml:space="preserve">Napóleon bukása után, „belgiumi” száműzetésében, visszatért klasszikus témáihoz. </w:t>
      </w:r>
      <w:hyperlink r:id="rId22" w:tooltip="Brüsszel" w:history="1">
        <w:r w:rsidR="00A30A00" w:rsidRPr="00722298">
          <w:rPr>
            <w:rStyle w:val="Hiperhivatkozs"/>
            <w:rFonts w:ascii="Arial" w:hAnsi="Arial" w:cs="Arial"/>
            <w:color w:val="000000" w:themeColor="text1"/>
            <w:sz w:val="24"/>
            <w:szCs w:val="24"/>
            <w:u w:val="none"/>
          </w:rPr>
          <w:t>Brüsszelben</w:t>
        </w:r>
      </w:hyperlink>
      <w:r w:rsidR="00A30A00" w:rsidRPr="00722298">
        <w:rPr>
          <w:rFonts w:ascii="Arial" w:hAnsi="Arial" w:cs="Arial"/>
          <w:color w:val="000000" w:themeColor="text1"/>
          <w:sz w:val="24"/>
          <w:szCs w:val="24"/>
        </w:rPr>
        <w:t xml:space="preserve"> élő és alkotó festő 73 éves korában látott hozzá ennek a művének megalkotásához.</w:t>
      </w:r>
      <w:r w:rsidR="00560943" w:rsidRPr="00722298">
        <w:rPr>
          <w:rFonts w:ascii="Arial" w:hAnsi="Arial" w:cs="Arial"/>
          <w:sz w:val="24"/>
          <w:szCs w:val="24"/>
        </w:rPr>
        <w:t xml:space="preserve"> </w:t>
      </w:r>
      <w:r w:rsidR="00882ED7" w:rsidRPr="00722298">
        <w:rPr>
          <w:rFonts w:ascii="Arial" w:hAnsi="Arial" w:cs="Arial"/>
          <w:color w:val="000000" w:themeColor="text1"/>
          <w:sz w:val="24"/>
          <w:szCs w:val="24"/>
        </w:rPr>
        <w:t xml:space="preserve">Az idős művész hatalmas energiájú, életörömet sugárzó, provokatív és ironikus képét elküldte szülővárosa rangos kiállítására annak tudatában, hogy ott már az akkor divatossá váló </w:t>
      </w:r>
      <w:hyperlink r:id="rId23" w:tooltip="Romanticizmus" w:history="1">
        <w:r w:rsidR="00882ED7" w:rsidRPr="00722298">
          <w:rPr>
            <w:rStyle w:val="Hiperhivatkozs"/>
            <w:rFonts w:ascii="Arial" w:hAnsi="Arial" w:cs="Arial"/>
            <w:color w:val="000000" w:themeColor="text1"/>
            <w:sz w:val="24"/>
            <w:szCs w:val="24"/>
            <w:u w:val="none"/>
          </w:rPr>
          <w:t>romanticizmus</w:t>
        </w:r>
      </w:hyperlink>
      <w:r w:rsidR="00882ED7" w:rsidRPr="00722298">
        <w:rPr>
          <w:rFonts w:ascii="Arial" w:hAnsi="Arial" w:cs="Arial"/>
          <w:color w:val="000000" w:themeColor="text1"/>
          <w:sz w:val="24"/>
          <w:szCs w:val="24"/>
        </w:rPr>
        <w:t xml:space="preserve"> áramlata kerekedett felül.</w:t>
      </w:r>
      <w:r w:rsidR="004D17EF" w:rsidRPr="004D17E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D17EF" w:rsidRPr="00722298">
        <w:rPr>
          <w:rFonts w:ascii="Arial" w:hAnsi="Arial" w:cs="Arial"/>
          <w:b/>
          <w:color w:val="FF0000"/>
          <w:sz w:val="24"/>
          <w:szCs w:val="24"/>
        </w:rPr>
        <w:t>V!</w:t>
      </w:r>
    </w:p>
    <w:p w:rsidR="00A30A00" w:rsidRPr="00722298" w:rsidRDefault="00882ED7" w:rsidP="00482E30">
      <w:pPr>
        <w:rPr>
          <w:rFonts w:ascii="Arial" w:hAnsi="Arial" w:cs="Arial"/>
          <w:color w:val="000000" w:themeColor="text1"/>
          <w:sz w:val="24"/>
          <w:szCs w:val="24"/>
        </w:rPr>
      </w:pPr>
      <w:r w:rsidRPr="00722298">
        <w:rPr>
          <w:rFonts w:ascii="Arial" w:hAnsi="Arial" w:cs="Arial"/>
          <w:color w:val="000000" w:themeColor="text1"/>
          <w:sz w:val="24"/>
          <w:szCs w:val="24"/>
        </w:rPr>
        <w:t>Jaques Louis David</w:t>
      </w:r>
      <w:r w:rsidR="00917614" w:rsidRPr="00722298">
        <w:rPr>
          <w:rFonts w:ascii="Arial" w:hAnsi="Arial" w:cs="Arial"/>
          <w:color w:val="000000" w:themeColor="text1"/>
          <w:sz w:val="24"/>
          <w:szCs w:val="24"/>
        </w:rPr>
        <w:t>, -</w:t>
      </w:r>
      <w:r w:rsidR="00A30A00" w:rsidRPr="00722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3E0D" w:rsidRPr="00722298">
        <w:rPr>
          <w:rFonts w:ascii="Arial" w:hAnsi="Arial" w:cs="Arial"/>
          <w:color w:val="000000" w:themeColor="text1"/>
          <w:sz w:val="24"/>
          <w:szCs w:val="24"/>
        </w:rPr>
        <w:t>a kép elkészülte</w:t>
      </w:r>
      <w:r w:rsidR="00722298" w:rsidRPr="00722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7614" w:rsidRPr="00722298">
        <w:rPr>
          <w:rFonts w:ascii="Arial" w:hAnsi="Arial" w:cs="Arial"/>
          <w:color w:val="000000" w:themeColor="text1"/>
          <w:sz w:val="24"/>
          <w:szCs w:val="24"/>
        </w:rPr>
        <w:t>után egy évvel - baleset következtében meghalt</w:t>
      </w:r>
      <w:r w:rsidR="00917614" w:rsidRPr="00722298">
        <w:rPr>
          <w:rFonts w:ascii="Arial" w:hAnsi="Arial" w:cs="Arial"/>
          <w:sz w:val="24"/>
          <w:szCs w:val="24"/>
        </w:rPr>
        <w:t>.</w:t>
      </w:r>
      <w:r w:rsidR="00C13E0D" w:rsidRPr="00722298">
        <w:rPr>
          <w:rFonts w:ascii="Arial" w:hAnsi="Arial" w:cs="Arial"/>
          <w:sz w:val="24"/>
          <w:szCs w:val="24"/>
        </w:rPr>
        <w:t xml:space="preserve"> </w:t>
      </w:r>
      <w:r w:rsidR="00C13E0D" w:rsidRPr="00722298">
        <w:rPr>
          <w:rFonts w:ascii="Arial" w:hAnsi="Arial" w:cs="Arial"/>
          <w:b/>
          <w:color w:val="FF0000"/>
          <w:sz w:val="24"/>
          <w:szCs w:val="24"/>
        </w:rPr>
        <w:t>V!</w:t>
      </w:r>
    </w:p>
    <w:p w:rsidR="00A30A00" w:rsidRPr="00722298" w:rsidRDefault="00882ED7" w:rsidP="003065E3">
      <w:pPr>
        <w:pStyle w:val="NormlWeb"/>
        <w:spacing w:line="276" w:lineRule="auto"/>
        <w:rPr>
          <w:rFonts w:ascii="Arial" w:hAnsi="Arial" w:cs="Arial"/>
          <w:color w:val="000000" w:themeColor="text1"/>
        </w:rPr>
      </w:pPr>
      <w:r w:rsidRPr="00722298">
        <w:rPr>
          <w:rFonts w:ascii="Arial" w:hAnsi="Arial" w:cs="Arial"/>
          <w:color w:val="000000" w:themeColor="text1"/>
        </w:rPr>
        <w:t>Művei</w:t>
      </w:r>
      <w:r w:rsidR="00A30A00" w:rsidRPr="00722298">
        <w:rPr>
          <w:rFonts w:ascii="Arial" w:hAnsi="Arial" w:cs="Arial"/>
          <w:color w:val="000000" w:themeColor="text1"/>
        </w:rPr>
        <w:t xml:space="preserve"> még ma is meglepi nézőit és a szakértőket az antikvitás, az </w:t>
      </w:r>
      <w:hyperlink r:id="rId24" w:tooltip="Idealizmus" w:history="1">
        <w:r w:rsidR="00A30A00" w:rsidRPr="00722298">
          <w:rPr>
            <w:rStyle w:val="Hiperhivatkozs"/>
            <w:rFonts w:ascii="Arial" w:hAnsi="Arial" w:cs="Arial"/>
            <w:color w:val="000000" w:themeColor="text1"/>
            <w:u w:val="none"/>
          </w:rPr>
          <w:t>idealizmus</w:t>
        </w:r>
      </w:hyperlink>
      <w:r w:rsidR="00A30A00" w:rsidRPr="00722298">
        <w:rPr>
          <w:rFonts w:ascii="Arial" w:hAnsi="Arial" w:cs="Arial"/>
          <w:color w:val="000000" w:themeColor="text1"/>
        </w:rPr>
        <w:t xml:space="preserve"> és a </w:t>
      </w:r>
      <w:hyperlink r:id="rId25" w:tooltip="Realizmus (művészet)" w:history="1">
        <w:r w:rsidR="00A30A00" w:rsidRPr="00722298">
          <w:rPr>
            <w:rStyle w:val="Hiperhivatkozs"/>
            <w:rFonts w:ascii="Arial" w:hAnsi="Arial" w:cs="Arial"/>
            <w:color w:val="000000" w:themeColor="text1"/>
            <w:u w:val="none"/>
          </w:rPr>
          <w:t>realizmus</w:t>
        </w:r>
      </w:hyperlink>
      <w:r w:rsidR="00A30A00" w:rsidRPr="00722298">
        <w:rPr>
          <w:rFonts w:ascii="Arial" w:hAnsi="Arial" w:cs="Arial"/>
          <w:color w:val="000000" w:themeColor="text1"/>
        </w:rPr>
        <w:t xml:space="preserve"> elemeinek egyesítésével. </w:t>
      </w:r>
    </w:p>
    <w:p w:rsidR="00E36B01" w:rsidRPr="00722298" w:rsidRDefault="00E36B01" w:rsidP="00F26EE2">
      <w:pPr>
        <w:pStyle w:val="HTML-kntformzott"/>
        <w:rPr>
          <w:rFonts w:ascii="Arial" w:hAnsi="Arial" w:cs="Arial"/>
          <w:sz w:val="24"/>
          <w:szCs w:val="24"/>
        </w:rPr>
      </w:pPr>
    </w:p>
    <w:p w:rsidR="00F26EE2" w:rsidRPr="00F26EE2" w:rsidRDefault="00F26EE2" w:rsidP="00F26EE2">
      <w:pPr>
        <w:pStyle w:val="HTML-kntformzott"/>
      </w:pPr>
    </w:p>
    <w:p w:rsidR="00F26EE2" w:rsidRPr="00F26EE2" w:rsidRDefault="00F26EE2" w:rsidP="00037502">
      <w:pPr>
        <w:rPr>
          <w:b/>
          <w:color w:val="FF0000"/>
        </w:rPr>
      </w:pPr>
    </w:p>
    <w:sectPr w:rsidR="00F26EE2" w:rsidRPr="00F26EE2" w:rsidSect="00395CDF">
      <w:footerReference w:type="default" r:id="rId2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BD" w:rsidRDefault="00B854BD" w:rsidP="009975FC">
      <w:pPr>
        <w:spacing w:after="0" w:line="240" w:lineRule="auto"/>
      </w:pPr>
      <w:r>
        <w:separator/>
      </w:r>
    </w:p>
  </w:endnote>
  <w:endnote w:type="continuationSeparator" w:id="0">
    <w:p w:rsidR="00B854BD" w:rsidRDefault="00B854BD" w:rsidP="0099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757358"/>
      <w:docPartObj>
        <w:docPartGallery w:val="Page Numbers (Bottom of Page)"/>
        <w:docPartUnique/>
      </w:docPartObj>
    </w:sdtPr>
    <w:sdtEndPr/>
    <w:sdtContent>
      <w:p w:rsidR="009975FC" w:rsidRDefault="009975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4B0">
          <w:rPr>
            <w:noProof/>
          </w:rPr>
          <w:t>1</w:t>
        </w:r>
        <w:r>
          <w:fldChar w:fldCharType="end"/>
        </w:r>
      </w:p>
    </w:sdtContent>
  </w:sdt>
  <w:p w:rsidR="009975FC" w:rsidRDefault="009975F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BD" w:rsidRDefault="00B854BD" w:rsidP="009975FC">
      <w:pPr>
        <w:spacing w:after="0" w:line="240" w:lineRule="auto"/>
      </w:pPr>
      <w:r>
        <w:separator/>
      </w:r>
    </w:p>
  </w:footnote>
  <w:footnote w:type="continuationSeparator" w:id="0">
    <w:p w:rsidR="00B854BD" w:rsidRDefault="00B854BD" w:rsidP="0099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941A6"/>
    <w:multiLevelType w:val="hybridMultilevel"/>
    <w:tmpl w:val="D4D2295C"/>
    <w:lvl w:ilvl="0" w:tplc="1166B34A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424FA"/>
    <w:multiLevelType w:val="multilevel"/>
    <w:tmpl w:val="90A6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22111"/>
    <w:multiLevelType w:val="hybridMultilevel"/>
    <w:tmpl w:val="628E39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02"/>
    <w:rsid w:val="00037502"/>
    <w:rsid w:val="00045F3E"/>
    <w:rsid w:val="00061F9F"/>
    <w:rsid w:val="00093BD7"/>
    <w:rsid w:val="000E1D31"/>
    <w:rsid w:val="000F19C5"/>
    <w:rsid w:val="00127DF7"/>
    <w:rsid w:val="00134B38"/>
    <w:rsid w:val="00182E87"/>
    <w:rsid w:val="001A4878"/>
    <w:rsid w:val="001C61EF"/>
    <w:rsid w:val="001D73B6"/>
    <w:rsid w:val="001E71C6"/>
    <w:rsid w:val="00214482"/>
    <w:rsid w:val="00214BB1"/>
    <w:rsid w:val="002324B0"/>
    <w:rsid w:val="002366A8"/>
    <w:rsid w:val="00243DEC"/>
    <w:rsid w:val="0025459D"/>
    <w:rsid w:val="00277568"/>
    <w:rsid w:val="00291A03"/>
    <w:rsid w:val="00292443"/>
    <w:rsid w:val="002A26F6"/>
    <w:rsid w:val="003065E3"/>
    <w:rsid w:val="0030746E"/>
    <w:rsid w:val="00341289"/>
    <w:rsid w:val="003507D8"/>
    <w:rsid w:val="00357629"/>
    <w:rsid w:val="00376667"/>
    <w:rsid w:val="00395CDF"/>
    <w:rsid w:val="003D1AE8"/>
    <w:rsid w:val="003D4099"/>
    <w:rsid w:val="003D646B"/>
    <w:rsid w:val="003E2E82"/>
    <w:rsid w:val="003F34C0"/>
    <w:rsid w:val="003F6C61"/>
    <w:rsid w:val="00406CA9"/>
    <w:rsid w:val="00414C7D"/>
    <w:rsid w:val="00474B28"/>
    <w:rsid w:val="00482E30"/>
    <w:rsid w:val="00492E99"/>
    <w:rsid w:val="004A2ED0"/>
    <w:rsid w:val="004A3268"/>
    <w:rsid w:val="004D17EF"/>
    <w:rsid w:val="004D2A83"/>
    <w:rsid w:val="004E4176"/>
    <w:rsid w:val="004F7F5F"/>
    <w:rsid w:val="005544C7"/>
    <w:rsid w:val="00560943"/>
    <w:rsid w:val="00562370"/>
    <w:rsid w:val="00562B5D"/>
    <w:rsid w:val="005761EB"/>
    <w:rsid w:val="00591354"/>
    <w:rsid w:val="005B3E63"/>
    <w:rsid w:val="005F5F35"/>
    <w:rsid w:val="00630AD4"/>
    <w:rsid w:val="006453FD"/>
    <w:rsid w:val="00651DEC"/>
    <w:rsid w:val="00666109"/>
    <w:rsid w:val="00673391"/>
    <w:rsid w:val="006A75AD"/>
    <w:rsid w:val="006B4F3F"/>
    <w:rsid w:val="006C4418"/>
    <w:rsid w:val="006F76DF"/>
    <w:rsid w:val="00710DDD"/>
    <w:rsid w:val="00713703"/>
    <w:rsid w:val="00722298"/>
    <w:rsid w:val="00723834"/>
    <w:rsid w:val="00723AD5"/>
    <w:rsid w:val="00727A70"/>
    <w:rsid w:val="00750455"/>
    <w:rsid w:val="00771DAF"/>
    <w:rsid w:val="00780981"/>
    <w:rsid w:val="00792027"/>
    <w:rsid w:val="007A6884"/>
    <w:rsid w:val="007D2908"/>
    <w:rsid w:val="008263A1"/>
    <w:rsid w:val="008409A2"/>
    <w:rsid w:val="00841876"/>
    <w:rsid w:val="00875F4D"/>
    <w:rsid w:val="00882ED7"/>
    <w:rsid w:val="008A2C52"/>
    <w:rsid w:val="008B7F26"/>
    <w:rsid w:val="008C3077"/>
    <w:rsid w:val="008C4227"/>
    <w:rsid w:val="008C5DAB"/>
    <w:rsid w:val="008C7F67"/>
    <w:rsid w:val="00917614"/>
    <w:rsid w:val="0092686D"/>
    <w:rsid w:val="00957B13"/>
    <w:rsid w:val="0099393D"/>
    <w:rsid w:val="009975FC"/>
    <w:rsid w:val="009C0A26"/>
    <w:rsid w:val="009C14C8"/>
    <w:rsid w:val="009C4694"/>
    <w:rsid w:val="009D7535"/>
    <w:rsid w:val="009E0B61"/>
    <w:rsid w:val="009E4896"/>
    <w:rsid w:val="009E697B"/>
    <w:rsid w:val="00A17B4C"/>
    <w:rsid w:val="00A30A00"/>
    <w:rsid w:val="00A32396"/>
    <w:rsid w:val="00A35C55"/>
    <w:rsid w:val="00A4190F"/>
    <w:rsid w:val="00A466C8"/>
    <w:rsid w:val="00A96616"/>
    <w:rsid w:val="00A97027"/>
    <w:rsid w:val="00AA3BE1"/>
    <w:rsid w:val="00AB0827"/>
    <w:rsid w:val="00AD4CCF"/>
    <w:rsid w:val="00AD7447"/>
    <w:rsid w:val="00B570AA"/>
    <w:rsid w:val="00B658FB"/>
    <w:rsid w:val="00B802AE"/>
    <w:rsid w:val="00B854BD"/>
    <w:rsid w:val="00B96BC6"/>
    <w:rsid w:val="00C0304C"/>
    <w:rsid w:val="00C13E0D"/>
    <w:rsid w:val="00C7370C"/>
    <w:rsid w:val="00C82986"/>
    <w:rsid w:val="00CD7874"/>
    <w:rsid w:val="00CE690B"/>
    <w:rsid w:val="00CF56E0"/>
    <w:rsid w:val="00D11708"/>
    <w:rsid w:val="00D12900"/>
    <w:rsid w:val="00D315DD"/>
    <w:rsid w:val="00D6539E"/>
    <w:rsid w:val="00D82132"/>
    <w:rsid w:val="00DE6E98"/>
    <w:rsid w:val="00E1502D"/>
    <w:rsid w:val="00E36B01"/>
    <w:rsid w:val="00E41995"/>
    <w:rsid w:val="00EE6529"/>
    <w:rsid w:val="00F26EE2"/>
    <w:rsid w:val="00F37E0C"/>
    <w:rsid w:val="00F52488"/>
    <w:rsid w:val="00F605A2"/>
    <w:rsid w:val="00F67F28"/>
    <w:rsid w:val="00F7465E"/>
    <w:rsid w:val="00F76C4E"/>
    <w:rsid w:val="00F84D8F"/>
    <w:rsid w:val="00F852AA"/>
    <w:rsid w:val="00F9779A"/>
    <w:rsid w:val="00FB7A61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60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037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6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3750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w-headline">
    <w:name w:val="mw-headline"/>
    <w:basedOn w:val="Bekezdsalapbettpusa"/>
    <w:rsid w:val="00037502"/>
  </w:style>
  <w:style w:type="character" w:styleId="Hiperhivatkozs">
    <w:name w:val="Hyperlink"/>
    <w:basedOn w:val="Bekezdsalapbettpusa"/>
    <w:uiPriority w:val="99"/>
    <w:unhideWhenUsed/>
    <w:rsid w:val="0003750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37502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unhideWhenUsed/>
    <w:rsid w:val="00F2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26EE2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F26EE2"/>
  </w:style>
  <w:style w:type="paragraph" w:styleId="NormlWeb">
    <w:name w:val="Normal (Web)"/>
    <w:basedOn w:val="Norml"/>
    <w:uiPriority w:val="99"/>
    <w:unhideWhenUsed/>
    <w:rsid w:val="00A3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wtze">
    <w:name w:val="hwtze"/>
    <w:basedOn w:val="Bekezdsalapbettpusa"/>
    <w:rsid w:val="0025459D"/>
  </w:style>
  <w:style w:type="character" w:customStyle="1" w:styleId="rynqvb">
    <w:name w:val="rynqvb"/>
    <w:basedOn w:val="Bekezdsalapbettpusa"/>
    <w:rsid w:val="0025459D"/>
  </w:style>
  <w:style w:type="character" w:styleId="Kiemels2">
    <w:name w:val="Strong"/>
    <w:basedOn w:val="Bekezdsalapbettpusa"/>
    <w:uiPriority w:val="22"/>
    <w:qFormat/>
    <w:rsid w:val="006B4F3F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466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editsection">
    <w:name w:val="mw-editsection"/>
    <w:basedOn w:val="Bekezdsalapbettpusa"/>
    <w:rsid w:val="00A466C8"/>
  </w:style>
  <w:style w:type="paragraph" w:styleId="Buborkszveg">
    <w:name w:val="Balloon Text"/>
    <w:basedOn w:val="Norml"/>
    <w:link w:val="BuborkszvegChar"/>
    <w:uiPriority w:val="99"/>
    <w:semiHidden/>
    <w:unhideWhenUsed/>
    <w:rsid w:val="00A4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6C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9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75FC"/>
  </w:style>
  <w:style w:type="paragraph" w:styleId="llb">
    <w:name w:val="footer"/>
    <w:basedOn w:val="Norml"/>
    <w:link w:val="llbChar"/>
    <w:uiPriority w:val="99"/>
    <w:unhideWhenUsed/>
    <w:rsid w:val="0099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75FC"/>
  </w:style>
  <w:style w:type="character" w:customStyle="1" w:styleId="sdtslot">
    <w:name w:val="sdt_slot"/>
    <w:basedOn w:val="Bekezdsalapbettpusa"/>
    <w:rsid w:val="007A6884"/>
  </w:style>
  <w:style w:type="character" w:styleId="Kiemels">
    <w:name w:val="Emphasis"/>
    <w:basedOn w:val="Bekezdsalapbettpusa"/>
    <w:uiPriority w:val="20"/>
    <w:qFormat/>
    <w:rsid w:val="00243DEC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60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zoveg">
    <w:name w:val="szoveg"/>
    <w:basedOn w:val="Norml"/>
    <w:rsid w:val="00F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erzo">
    <w:name w:val="szerzo"/>
    <w:basedOn w:val="Bekezdsalapbettpusa"/>
    <w:rsid w:val="00F605A2"/>
  </w:style>
  <w:style w:type="paragraph" w:customStyle="1" w:styleId="bevezeto">
    <w:name w:val="bevezeto"/>
    <w:basedOn w:val="Norml"/>
    <w:rsid w:val="00F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60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037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6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3750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w-headline">
    <w:name w:val="mw-headline"/>
    <w:basedOn w:val="Bekezdsalapbettpusa"/>
    <w:rsid w:val="00037502"/>
  </w:style>
  <w:style w:type="character" w:styleId="Hiperhivatkozs">
    <w:name w:val="Hyperlink"/>
    <w:basedOn w:val="Bekezdsalapbettpusa"/>
    <w:uiPriority w:val="99"/>
    <w:unhideWhenUsed/>
    <w:rsid w:val="0003750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37502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unhideWhenUsed/>
    <w:rsid w:val="00F2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26EE2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F26EE2"/>
  </w:style>
  <w:style w:type="paragraph" w:styleId="NormlWeb">
    <w:name w:val="Normal (Web)"/>
    <w:basedOn w:val="Norml"/>
    <w:uiPriority w:val="99"/>
    <w:unhideWhenUsed/>
    <w:rsid w:val="00A3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wtze">
    <w:name w:val="hwtze"/>
    <w:basedOn w:val="Bekezdsalapbettpusa"/>
    <w:rsid w:val="0025459D"/>
  </w:style>
  <w:style w:type="character" w:customStyle="1" w:styleId="rynqvb">
    <w:name w:val="rynqvb"/>
    <w:basedOn w:val="Bekezdsalapbettpusa"/>
    <w:rsid w:val="0025459D"/>
  </w:style>
  <w:style w:type="character" w:styleId="Kiemels2">
    <w:name w:val="Strong"/>
    <w:basedOn w:val="Bekezdsalapbettpusa"/>
    <w:uiPriority w:val="22"/>
    <w:qFormat/>
    <w:rsid w:val="006B4F3F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466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editsection">
    <w:name w:val="mw-editsection"/>
    <w:basedOn w:val="Bekezdsalapbettpusa"/>
    <w:rsid w:val="00A466C8"/>
  </w:style>
  <w:style w:type="paragraph" w:styleId="Buborkszveg">
    <w:name w:val="Balloon Text"/>
    <w:basedOn w:val="Norml"/>
    <w:link w:val="BuborkszvegChar"/>
    <w:uiPriority w:val="99"/>
    <w:semiHidden/>
    <w:unhideWhenUsed/>
    <w:rsid w:val="00A4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6C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9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75FC"/>
  </w:style>
  <w:style w:type="paragraph" w:styleId="llb">
    <w:name w:val="footer"/>
    <w:basedOn w:val="Norml"/>
    <w:link w:val="llbChar"/>
    <w:uiPriority w:val="99"/>
    <w:unhideWhenUsed/>
    <w:rsid w:val="0099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75FC"/>
  </w:style>
  <w:style w:type="character" w:customStyle="1" w:styleId="sdtslot">
    <w:name w:val="sdt_slot"/>
    <w:basedOn w:val="Bekezdsalapbettpusa"/>
    <w:rsid w:val="007A6884"/>
  </w:style>
  <w:style w:type="character" w:styleId="Kiemels">
    <w:name w:val="Emphasis"/>
    <w:basedOn w:val="Bekezdsalapbettpusa"/>
    <w:uiPriority w:val="20"/>
    <w:qFormat/>
    <w:rsid w:val="00243DEC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60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zoveg">
    <w:name w:val="szoveg"/>
    <w:basedOn w:val="Norml"/>
    <w:rsid w:val="00F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erzo">
    <w:name w:val="szerzo"/>
    <w:basedOn w:val="Bekezdsalapbettpusa"/>
    <w:rsid w:val="00F605A2"/>
  </w:style>
  <w:style w:type="paragraph" w:customStyle="1" w:styleId="bevezeto">
    <w:name w:val="bevezeto"/>
    <w:basedOn w:val="Norml"/>
    <w:rsid w:val="00F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6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u.wikipedia.org/wiki/Calvados_(megye)" TargetMode="External"/><Relationship Id="rId18" Type="http://schemas.openxmlformats.org/officeDocument/2006/relationships/hyperlink" Target="https://hu.wikipedia.org/wiki/Francia_forradal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hu.wikipedia.org/wiki/%C3%93kori_G%C3%B6r%C3%B6gorsz%C3%A1g" TargetMode="External"/><Relationship Id="rId17" Type="http://schemas.openxmlformats.org/officeDocument/2006/relationships/hyperlink" Target="https://hu.wikipedia.org/wiki/Rokok%C3%B3" TargetMode="External"/><Relationship Id="rId25" Type="http://schemas.openxmlformats.org/officeDocument/2006/relationships/hyperlink" Target="https://hu.wikipedia.org/wiki/Realizmus_(m%C5%B1v%C3%A9szet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.wikipedia.org/wiki/Joseph-Marie_Vien" TargetMode="External"/><Relationship Id="rId20" Type="http://schemas.openxmlformats.org/officeDocument/2006/relationships/hyperlink" Target="https://hu.wikipedia.org/w/index.php?title=Asszonyok_menete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u.wikipedia.org/wiki/R%C3%B3mai_Birodalom" TargetMode="External"/><Relationship Id="rId24" Type="http://schemas.openxmlformats.org/officeDocument/2006/relationships/hyperlink" Target="https://hu.wikipedia.org/wiki/Idealizm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u.wikipedia.org/wiki/1757" TargetMode="External"/><Relationship Id="rId23" Type="http://schemas.openxmlformats.org/officeDocument/2006/relationships/hyperlink" Target="https://hu.wikipedia.org/wiki/Romanticizmu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u.wikipedia.org/wiki/1760-as_%C3%A9vek" TargetMode="External"/><Relationship Id="rId19" Type="http://schemas.openxmlformats.org/officeDocument/2006/relationships/hyperlink" Target="https://hu.wikipedia.org/wiki/Okt%C3%B3ber_5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u.wikipedia.org/wiki/%C3%93kor" TargetMode="External"/><Relationship Id="rId14" Type="http://schemas.openxmlformats.org/officeDocument/2006/relationships/hyperlink" Target="https://hu.wikipedia.org/wiki/Fran%C3%A7ois_Boucher" TargetMode="External"/><Relationship Id="rId22" Type="http://schemas.openxmlformats.org/officeDocument/2006/relationships/hyperlink" Target="https://hu.wikipedia.org/wiki/Br%C3%BCssze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3CF4-30C1-4614-8779-409C1AE3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9024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Judit</cp:lastModifiedBy>
  <cp:revision>2</cp:revision>
  <cp:lastPrinted>2024-11-09T10:15:00Z</cp:lastPrinted>
  <dcterms:created xsi:type="dcterms:W3CDTF">2024-11-09T10:15:00Z</dcterms:created>
  <dcterms:modified xsi:type="dcterms:W3CDTF">2024-11-09T10:15:00Z</dcterms:modified>
</cp:coreProperties>
</file>