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A1377" w14:textId="77777777" w:rsidR="006E7931" w:rsidRPr="00A14C7D" w:rsidRDefault="006E7931" w:rsidP="006E7931">
      <w:pPr>
        <w:rPr>
          <w:b/>
          <w:bCs/>
        </w:rPr>
      </w:pPr>
      <w:bookmarkStart w:id="0" w:name="_GoBack"/>
      <w:bookmarkEnd w:id="0"/>
      <w:r w:rsidRPr="00A14C7D">
        <w:rPr>
          <w:b/>
          <w:bCs/>
        </w:rPr>
        <w:t>Felsőpulai Kozina Sándor</w:t>
      </w:r>
    </w:p>
    <w:p w14:paraId="00796EA0" w14:textId="77777777" w:rsidR="006E7931" w:rsidRDefault="006E7931" w:rsidP="006E7931">
      <w:r>
        <w:t>(Felsőság, 1808. március 13. – Felsőpulya, 1873. szeptember 6.) festő.</w:t>
      </w:r>
    </w:p>
    <w:p w14:paraId="4D95964D" w14:textId="77777777" w:rsidR="006E7931" w:rsidRDefault="006E7931" w:rsidP="006E7931">
      <w:r>
        <w:t>Miután bölcsészetet tanult, Pesten, Bécsben (1826), Párizsban és Olaszországban (1829–1934) végzett festészeti tanulmányokat. Arcképfestőként az 1830-as évek közepe táján vált ismertté Pest. Sokat tartózkodott külföldön, így Oroszországban, Párizsban és Londonban (1851). 1849 után Sopron vármegyében, Felsőpulyán telepedett le 1844–1849 között. 1857-ben tért véglegesen haza.</w:t>
      </w:r>
    </w:p>
    <w:p w14:paraId="502C0813" w14:textId="77777777" w:rsidR="006E7931" w:rsidRDefault="006E7931" w:rsidP="006E7931">
      <w:r>
        <w:t>Finom hangú miniatűr arcképeket alkotott, főleg felső-magyarországi polgárok és nemesek megrendelésére. Több műve a Magyar Nemzeti Galériában található.</w:t>
      </w:r>
      <w:r w:rsidRPr="006E7931">
        <w:t xml:space="preserve"> </w:t>
      </w:r>
      <w:r>
        <w:t xml:space="preserve">Festő. </w:t>
      </w:r>
    </w:p>
    <w:p w14:paraId="16324587" w14:textId="3285C039" w:rsidR="006E7931" w:rsidRDefault="006E7931" w:rsidP="006E7931">
      <w:r>
        <w:t>Művészeti tanulmányait Pesten, Pesky József irányításával kezdte, majd 1826-tól a bécsi Képzőművészeti Akadémián tanult. Mestere: id. Peter Krafft. 1829-1934 között ösztöndíjjal Olaszországban, főként Rómában dolgozott. 1835-ben Budán élt. Pesten telepedett le végül, és itt legtöbbnyire arcképfestéssel foglalkozott. A Felvidéken és Nagyváradon is dolgozott, mint arcképfestő. Később Oroszországba ment. Odesszában és Szentpéterváron</w:t>
      </w:r>
    </w:p>
    <w:p w14:paraId="4244165F" w14:textId="21A1FC26" w:rsidR="0022038F" w:rsidRDefault="006E7931" w:rsidP="006E7931">
      <w:r>
        <w:t>festett 1841-1844 között. Hazatérve Felsőpulyán dolgozott, 1844-1849 között. Többfelé utazott. Párizsban járt, majd 1851-ben Londonban. Később az USA-ban és Mexikóban is dolgozott. 1857-ben tért végleg haza. Főként akvarell arcképei és miniatűrjei ismertek. Itthon és külföldön egyaránt sikeres arcképfestőnek számított. Hazai közgyűjteményben egyebek mellett a Magyar Nemzeti Galériában találhatók alkotásai.</w:t>
      </w:r>
    </w:p>
    <w:p w14:paraId="56341690" w14:textId="77777777" w:rsidR="00D16C6C" w:rsidRDefault="00D16C6C" w:rsidP="00D16C6C">
      <w:r>
        <w:t>FELSŐPULAI KOZINA SÁNDOR</w:t>
      </w:r>
    </w:p>
    <w:p w14:paraId="4451976C" w14:textId="77777777" w:rsidR="00D16C6C" w:rsidRDefault="00D16C6C" w:rsidP="00D16C6C">
      <w:r>
        <w:t>Az l833-ban keletkezett Honművésznek nem kis érdeme, hogy a kor történeteinek eseményeit nagy figyelemmel kisérte. Ebben a figyelemben rendszer és következetesség volt. A pezsdülésnek induló fővárosi és vidéki elet annyi új eszmét, annyi új embert vetett a fölszinre, hogy ezeket figyelmen kívül hagyni a legnagyobb mulasztásnak tűnt volna föl előtte. Tudomány és szépirodalom, a művészetek összes ágai, ipar és kereskedelem oly kiváló helyet leltek hasábjain, hogy kortörténeti szempontból ma már egyike a legbecsesebb és leghitelesebb forrásoknak. Szerkesztője, a kiváló zenész és zeneíró Rothkrepf (később Mátray) Gábor azonban főleg azért érdemli meg az utókor háláját, mert elseje azoknak, kik közéletünknek egyik legelhanyagoltabb ágát: a szépművészeteket és azok ismertetését karolta föl. „Különösen főkötelességül tettük honi művészetünket illetőleg mindennemű tárgyat közleni a t olvasókkal, hogy legalább azon időből, melyben élünk, találjanak utódjaink mostani műveltségünkhoz utasító nyomokra, habár ilyesmit a régibb hazai irók parlagon hagytak is." A gondos külföldre hivatkozik, hol kötetekben tárják föl a művészek neveit és életük történeteit, „midőn honosinkat örök feledékenység fedi". Ott fürge szorgalommal ismertetik meg a világgal az élő művészeket, míg mi csak gyéren hallunk vagy olvasunk a mieinkről. Midőn létrehozatott „ezen legelső művészeti folyóirat" azon volt, hogy szerény címének, amennyire lehet, eleget is tegyen.</w:t>
      </w:r>
    </w:p>
    <w:p w14:paraId="4AA81F2A" w14:textId="77777777" w:rsidR="00D16C6C" w:rsidRDefault="00D16C6C" w:rsidP="00D16C6C">
      <w:r>
        <w:t>Az utókor elismeréssel adózik e derék folyóiratnak, mely nemcsak a magyar művészet múltja, de jelene iránt ma már eléggé meg se becsülhető érdeklődést mutatott.</w:t>
      </w:r>
    </w:p>
    <w:p w14:paraId="26BC94E0" w14:textId="77777777" w:rsidR="00D16C6C" w:rsidRDefault="00D16C6C" w:rsidP="00D16C6C">
      <w:r>
        <w:t xml:space="preserve">Ő hívta föl a magyar közönség figyelmét Kozina Sándor festőre első ízben, s a mód, amelylyel ezt tette, mutatja azt a különbséget, mely egy mai napi reklámcikk s egy régi világi hazafias felhívás közt fönnáll. A cikkecske végén bevallja annak írója, hogy e figyelmeztetés Kozina „sajátjává tett szerénységénél fogva" az ő híre és tudta nélkül történt. De reményű, hogyha olvasni fogja közhírré tett nevét, „menteni fog minket, ha megfontolja, hogy hazánknak tartoztunk ezen örvendetes tudósítással". Akkoriban tehát bocsánatot kértek valakitől, a hazafiság nevében, ha szóvá tették nevét és foglalkozását, ellentétben a mai </w:t>
      </w:r>
      <w:r>
        <w:lastRenderedPageBreak/>
        <w:t>reklámmal, mely szerénységet egyik oldalról se emlegetve, követelőleg, tola-kodólag hívja föl a közönség figyelmét.</w:t>
      </w:r>
    </w:p>
    <w:p w14:paraId="6CCF322B" w14:textId="77777777" w:rsidR="00D16C6C" w:rsidRDefault="00D16C6C" w:rsidP="00D16C6C">
      <w:r>
        <w:t>Kozina Sándor nemesi szüléktől származott s előneve : felsőpulai. Sopronmegye Ságh nevű helységében született 1808-ban. Már gyermekkorában nagy hajlandóságot mutatott a „független tanulás tárgyaihoz" és a művészethez. Mint a gimnázium 6-ik osztályának tanulója arcképeket rajzolgatott, melyek nagyon hasonlítottak az eredetiekhez. Midőn filozófiai tanulmányainak első évét elvégezte, Pestre került Peschky József festő mellé, innen pedig Bécsbe, hol mint Krafft Péter tanítványa magasb kiképeztetésben részesült. Olaszországi útjának megkezdése évében 1829-ben már mint 21 éves ifjú elmondhatta magáról, forrásunk szerint: „anch' io sono pittore." A művészet klasszikus földjén bejárta Velencét, 1 Firenzét, Rómát, Nápolyt. Nyolc évi távollét után visszatért hazájába, „.és most örömmel bírja őt a közanya, a kedves szülő haza". Úgy látszik, hogy egészségi állapota megrendült Olaszországban, mert midőn 1834 november havában hazajött, kénytelen volt egy egész álló évig atyjánál Pilis-Csabán tartózkodni, ki ott a nádori uradalom tiszttartója volt. Az 1835-ik év telét Budán akarta bevárni, hogy 1836 nyarán a francia festők műtermeit látogathassa meg. Ez időre lemondott a történeti képírásról s barátjainak s másoknak arcképeit festegeté, „melyeknek eltalálásában szembetűnő ügyességgel bír". Bár a Bécsben lakó „magyar nemes urak" igen kedvezőleg nyilatkoztak művészetéről, budai helyzete nem lehetett valami fényes, mert, mint forrásunk írja, a budai (régi) híd mellett egy fűszeres házában, a 2-ik emeleten, „hátul" lakott. (Honm. 1835, 103. sz.) De a Honművész cikke, úgy látszik, javított helyzetén, mert 1836 tavaszán már azt írhatta, hogy alig jelent meg ismertetése, „több rendbeli munka készítésével tiszteltetek meg". Arcképeiről szólva, megjegyzi, hogy azokat „meglepő hasonlatosság, finom ecsetvonással s művészi tökéllyel párosulva bélyegzik". Jelenleg egy köztiszteletben álló magyar tudós arcképét festi, „kinek csak félig készült képe is oly helyesen van találva, hogy eredetijét mintegy oda varázsolva tünteti élőnkbe". (I. h. 1836. I. 20. sz.) Megtette-e a tervbe vett franciaországi utat, nincs róla tudomásunk. Valószínűnek tartjuk, hogy nem, mert midőn a Honművész 1836 végén (I. a. 1836. II. 104. sz.) újból említést tesz róla, csak azt írja meg, hogy igen számos arcképet készített „a megrendelő ura-ságoknak tökélyes elégedésökre, meglepő hasonlatosságot találva". De egy pár hónappal előbb — tehát körülbelül ősz elején -- miután igen dicséretes próbáit adta művészetének, téli tartózkodásra Felső-Magyarországba utazott. Oda is elkísérte őt a Honművész jóindulata s az ott lakó uraságoknak jó lélekkel „figyelmébe és pártfogásába" ajánlotta.</w:t>
      </w:r>
    </w:p>
    <w:p w14:paraId="07E8876C" w14:textId="77777777" w:rsidR="00D16C6C" w:rsidRDefault="00D16C6C" w:rsidP="00D16C6C">
      <w:r>
        <w:t>Innen kezdve nyoma vész Kozinának és művei a Pesti műegylet első és második kiállításán már elő sem fordulnak.</w:t>
      </w:r>
    </w:p>
    <w:p w14:paraId="57751C0A" w14:textId="77777777" w:rsidR="00D16C6C" w:rsidRDefault="00D16C6C" w:rsidP="00D16C6C">
      <w:r>
        <w:t>Barabás adatai szerint 1835-től Budán dolgozgatott a magyar művészbarát Döbrentei Gábor „patronátusa alatt". Később a felvidékre ment gróf Szirmayval: Abaujba, Sárosba, aztán Odesszába s onnan Szent-Pétervárra utazott.2</w:t>
      </w:r>
    </w:p>
    <w:p w14:paraId="1718AE63" w14:textId="77777777" w:rsidR="00D16C6C" w:rsidRDefault="00D16C6C" w:rsidP="00D16C6C">
      <w:r>
        <w:t>Tehát Kozina Sándor is egyike volt azon magyar képíróknak, kik boldogulásuk útját külföldön keresték. Szana szerint az 1851-ik évi londoni kiállításon képeivel szerepelt még. (Száz év. 78. lap.)</w:t>
      </w:r>
    </w:p>
    <w:p w14:paraId="15ACAB61" w14:textId="0074C5B6" w:rsidR="00383D50" w:rsidRDefault="00D16C6C" w:rsidP="00383D50">
      <w:r>
        <w:t>Beteljesültek-e reményei, nem mondhatjuk meg. Külföldi működéséről, élete további folyamáról, halála évéről mit se tudtunk fölkutatni. Meghalt anélkül, hogy akár külföldön, akár hazájában mélyebb nyomokat hagyott volna maga után. Pályafutása tán ebből a szempontból a legtanulságosabb.</w:t>
      </w:r>
      <w:r w:rsidR="00A14C7D">
        <w:t xml:space="preserve"> – BAYER JÓZSEF</w:t>
      </w:r>
      <w:r w:rsidR="00383D50">
        <w:rPr>
          <w:b/>
          <w:bCs/>
        </w:rPr>
        <w:t xml:space="preserve"> </w:t>
      </w:r>
      <w:r w:rsidR="00383D50">
        <w:t>, -: Simaság temetőjében 2008 (születésének 200. évfordulója) óta emléktábla őrzi az emlékét.</w:t>
      </w:r>
    </w:p>
    <w:p w14:paraId="01CDB47D" w14:textId="77777777" w:rsidR="00A87243" w:rsidRDefault="00A87243" w:rsidP="00A87243">
      <w:r>
        <w:t xml:space="preserve">Kozina Sándor - Barabás Miklós EMLÉKIRATAI-ból: </w:t>
      </w:r>
    </w:p>
    <w:p w14:paraId="4B91DE6D" w14:textId="77777777" w:rsidR="00A87243" w:rsidRDefault="00A87243" w:rsidP="00A87243">
      <w:r>
        <w:lastRenderedPageBreak/>
        <w:t>A dogék palotáj ában ismerkedtem meg Kozina Sándorral, a ki már öt évet töltött volt Rómában és most visszajövet tartózkodott pár hónapig Velencében. Egyszer délfelé nagyon rosszul éreztem magamat, szedtem a sátorfámat, hogy haza menjek. Mondom Rozinának, hogy ha most ki nem lel a hideg, az csoda lesz. — Ezen könnyű segítem, — mondta ő, —csak egy üveg cyprusit kell meginni. Megittam a jóféle cyprusi bort s másnap reggelig aludtam tőle egyhuzamban. Kiizzasztott alaposan, de meg is gyógyultam tőle. Rozinán egyszer jót mulattunk. 0 is az Európa</w:t>
      </w:r>
    </w:p>
    <w:p w14:paraId="360ECC39" w14:textId="77777777" w:rsidR="00A87243" w:rsidRDefault="00A87243" w:rsidP="00A87243">
      <w:r>
        <w:t xml:space="preserve">elragadtatását másolta s e közben a képtárlátogatók közül megáll egy mesterlegény forma a háta mögött s dicsérni kezdi a képét. Kozina méltatlankodva néz hátra, röstellve, hogy ilyenember kritizálja. De a vándorlegény csak kezdi fölsorolni mindazokat a képeket, a miket RozinaRómában festett. Rozina most már boszusan fölkelt és a kopott alak elé állva gúnyosan mondja : «Nem emlékszem, hogy valahol szerencsém lett volna i). A vándorlegény erre kaczagni kezd és így szól: «Hát nem ismersz meg engem? Nem ismered meg az öcsédet? » Kozina haragjában így kiáltott rá: «Hát miféle lump lett belőled?» — Jaj barátom, ha az ember gyalog utazik, nem öltözhetik selyembe, bársonyba, — felelte az öcscse, azután megölelték, megcsókolták egymást. Kozina már öt éve nem járt otthon s az öcsse azóta serdült föl legénnyé. A Rómából haza küldött képeket otthon látta s most eljött a bátyja elébe. – </w:t>
      </w:r>
    </w:p>
    <w:p w14:paraId="58DD241F" w14:textId="70BD8244" w:rsidR="00A87243" w:rsidRDefault="00A87243" w:rsidP="00A87243">
      <w:r>
        <w:t>--*Kozina Sándor, a ki Rómából az előző évben jött Magyarországba, most Budán dolgozott Döbrentey patronatusa alatt, később aztán, úgy emlékszem hogy gróf Szirmayval a felső vidékre ment,  Abaujba, Sárosba, azután Odesszába s onnan Szent Pétervárra utazott.</w:t>
      </w:r>
    </w:p>
    <w:p w14:paraId="4C80F127" w14:textId="77777777" w:rsidR="00A14C7D" w:rsidRDefault="00A14C7D" w:rsidP="00D16C6C"/>
    <w:p w14:paraId="34B6A8F4" w14:textId="7F07F0F5" w:rsidR="00D16C6C" w:rsidRDefault="00D76959" w:rsidP="00D16C6C">
      <w:pPr>
        <w:rPr>
          <w:rFonts w:ascii="Amasis MT Pro Black" w:hAnsi="Amasis MT Pro Black"/>
        </w:rPr>
      </w:pPr>
      <w:r>
        <w:rPr>
          <w:rFonts w:ascii="Amasis MT Pro Black" w:hAnsi="Amasis MT Pro Black"/>
        </w:rPr>
        <w:t>MOLNÁR JÓZSEF 200 ÉVE SZÜLETETT</w:t>
      </w:r>
    </w:p>
    <w:p w14:paraId="0799EF75" w14:textId="0C34FB74" w:rsidR="00D76959" w:rsidRDefault="00D76959" w:rsidP="00D16C6C">
      <w:pPr>
        <w:rPr>
          <w:rFonts w:asciiTheme="majorHAnsi" w:hAnsiTheme="majorHAnsi"/>
        </w:rPr>
      </w:pPr>
      <w:r w:rsidRPr="00D76959">
        <w:rPr>
          <w:rFonts w:ascii="Amasis MT Pro Black" w:hAnsi="Amasis MT Pro Black"/>
        </w:rPr>
        <w:t>Molnár József a 19. század ismert és elismert, termékeny festője volt, idősebb Markó Károly, Munkácsy Mihály és Szinyei Merse Pál kortársa, aki otthonosan mozgott a nemzetközi művészeti közegben és fontosnak tartotta a magyar kultúra ügyét.</w:t>
      </w:r>
    </w:p>
    <w:p w14:paraId="3F682D94" w14:textId="77777777" w:rsidR="00D76959" w:rsidRPr="00D76959" w:rsidRDefault="00D76959" w:rsidP="00D76959">
      <w:pPr>
        <w:rPr>
          <w:rFonts w:asciiTheme="majorHAnsi" w:hAnsiTheme="majorHAnsi"/>
        </w:rPr>
      </w:pPr>
      <w:r w:rsidRPr="00D76959">
        <w:rPr>
          <w:rFonts w:asciiTheme="majorHAnsi" w:hAnsiTheme="majorHAnsi"/>
        </w:rPr>
        <w:t>Magyar Nemzeti Galéria, Budapest</w:t>
      </w:r>
    </w:p>
    <w:p w14:paraId="1AA95BD0" w14:textId="77777777" w:rsidR="00D76959" w:rsidRPr="00D76959" w:rsidRDefault="00D76959" w:rsidP="00D76959">
      <w:pPr>
        <w:rPr>
          <w:rFonts w:asciiTheme="majorHAnsi" w:hAnsiTheme="majorHAnsi"/>
        </w:rPr>
      </w:pPr>
    </w:p>
    <w:p w14:paraId="6E33F441" w14:textId="77777777" w:rsidR="00D76959" w:rsidRPr="00D76959" w:rsidRDefault="00D76959" w:rsidP="00D76959">
      <w:pPr>
        <w:rPr>
          <w:rFonts w:asciiTheme="majorHAnsi" w:hAnsiTheme="majorHAnsi"/>
        </w:rPr>
      </w:pPr>
      <w:r w:rsidRPr="00D76959">
        <w:rPr>
          <w:rFonts w:asciiTheme="majorHAnsi" w:hAnsiTheme="majorHAnsi"/>
        </w:rPr>
        <w:t xml:space="preserve"> </w:t>
      </w:r>
    </w:p>
    <w:p w14:paraId="5A2E5C92" w14:textId="77777777" w:rsidR="00D76959" w:rsidRPr="00D76959" w:rsidRDefault="00D76959" w:rsidP="00D76959">
      <w:pPr>
        <w:rPr>
          <w:rFonts w:asciiTheme="majorHAnsi" w:hAnsiTheme="majorHAnsi"/>
        </w:rPr>
      </w:pPr>
    </w:p>
    <w:p w14:paraId="3FA229BA" w14:textId="77777777" w:rsidR="00D76959" w:rsidRPr="00D76959" w:rsidRDefault="00D76959" w:rsidP="00D76959">
      <w:pPr>
        <w:rPr>
          <w:rFonts w:asciiTheme="majorHAnsi" w:hAnsiTheme="majorHAnsi"/>
        </w:rPr>
      </w:pPr>
      <w:r w:rsidRPr="00D76959">
        <w:rPr>
          <w:rFonts w:asciiTheme="majorHAnsi" w:hAnsiTheme="majorHAnsi"/>
        </w:rPr>
        <w:t>2021. november 18. – 2022. február 27.</w:t>
      </w:r>
    </w:p>
    <w:p w14:paraId="7D19640E" w14:textId="3DB2C129" w:rsidR="00D76959" w:rsidRDefault="00D76959" w:rsidP="00D76959">
      <w:pPr>
        <w:rPr>
          <w:rFonts w:asciiTheme="majorHAnsi" w:hAnsiTheme="majorHAnsi"/>
        </w:rPr>
      </w:pPr>
      <w:r w:rsidRPr="00D76959">
        <w:rPr>
          <w:rFonts w:asciiTheme="majorHAnsi" w:hAnsiTheme="majorHAnsi"/>
        </w:rPr>
        <w:t xml:space="preserve">Festményei – például a kiállításon is látható, </w:t>
      </w:r>
      <w:r w:rsidRPr="00C23F1C">
        <w:rPr>
          <w:rFonts w:asciiTheme="majorHAnsi" w:hAnsiTheme="majorHAnsi"/>
          <w:b/>
          <w:bCs/>
        </w:rPr>
        <w:t>Dezső vitéz áldozatvállalását</w:t>
      </w:r>
      <w:r w:rsidRPr="00C23F1C">
        <w:rPr>
          <w:rFonts w:asciiTheme="majorHAnsi" w:hAnsiTheme="majorHAnsi"/>
        </w:rPr>
        <w:t xml:space="preserve"> </w:t>
      </w:r>
      <w:r w:rsidRPr="00D76959">
        <w:rPr>
          <w:rFonts w:asciiTheme="majorHAnsi" w:hAnsiTheme="majorHAnsi"/>
        </w:rPr>
        <w:t>ábrázoló mű – 1855-ben az elsők között kerültek közgyűjteménybe, sőt, ennek a képnek a litografált változata otthonok sokaságába jutott el. A mintegy 50 művet bemutató kamarakiállítás gerincét a festő olyan grafikái, festményei és fényképei adják, melyeket ritkán vagy most először láthat a nagyközönség. A tárlat felhívja a figyelmet Molnár jelentős műveire, amelyek kontextusa a magyar biedermeier és romantika művészete, a müncheni hatásokat mutató akadémikus monumentális történeti festészet és az idősebb Markó Károly tájábrázolási hagyományát hordozó rajzművészet.</w:t>
      </w:r>
    </w:p>
    <w:p w14:paraId="43462B37" w14:textId="0098C7FC" w:rsidR="00D76959" w:rsidRPr="00D76959" w:rsidRDefault="00D76959" w:rsidP="00D76959">
      <w:pPr>
        <w:rPr>
          <w:rFonts w:asciiTheme="majorHAnsi" w:hAnsiTheme="majorHAnsi"/>
        </w:rPr>
      </w:pPr>
      <w:r w:rsidRPr="00D76959">
        <w:rPr>
          <w:rFonts w:asciiTheme="majorHAnsi" w:hAnsiTheme="majorHAnsi"/>
        </w:rPr>
        <w:t>Molnár József művészetét az újra való nyitottság és a sokszínűség jellemzi: bár hosszú élete alatt látta a romantika,</w:t>
      </w:r>
      <w:r>
        <w:rPr>
          <w:rFonts w:asciiTheme="majorHAnsi" w:hAnsiTheme="majorHAnsi"/>
        </w:rPr>
        <w:t xml:space="preserve"> </w:t>
      </w:r>
      <w:r w:rsidRPr="00D76959">
        <w:rPr>
          <w:rFonts w:asciiTheme="majorHAnsi" w:hAnsiTheme="majorHAnsi"/>
        </w:rPr>
        <w:t>a biedermeier, a historizmus, a realizmus és a naturalizmus felvirágzását, nem ragadt le egyetlen stílusnál és</w:t>
      </w:r>
      <w:r>
        <w:rPr>
          <w:rFonts w:asciiTheme="majorHAnsi" w:hAnsiTheme="majorHAnsi"/>
        </w:rPr>
        <w:t xml:space="preserve"> </w:t>
      </w:r>
      <w:r w:rsidRPr="00D76959">
        <w:rPr>
          <w:rFonts w:asciiTheme="majorHAnsi" w:hAnsiTheme="majorHAnsi"/>
        </w:rPr>
        <w:t>műfajnál. Portréfestőként indult, festett csendéleteket, vallásos tárgyú képeket, foglalkozott fényképészettel, az</w:t>
      </w:r>
      <w:r>
        <w:rPr>
          <w:rFonts w:asciiTheme="majorHAnsi" w:hAnsiTheme="majorHAnsi"/>
        </w:rPr>
        <w:t xml:space="preserve"> </w:t>
      </w:r>
      <w:r w:rsidRPr="00D76959">
        <w:rPr>
          <w:rFonts w:asciiTheme="majorHAnsi" w:hAnsiTheme="majorHAnsi"/>
        </w:rPr>
        <w:t>életét végig</w:t>
      </w:r>
      <w:r>
        <w:rPr>
          <w:rFonts w:asciiTheme="majorHAnsi" w:hAnsiTheme="majorHAnsi"/>
        </w:rPr>
        <w:t xml:space="preserve"> </w:t>
      </w:r>
      <w:r w:rsidRPr="00D76959">
        <w:rPr>
          <w:rFonts w:asciiTheme="majorHAnsi" w:hAnsiTheme="majorHAnsi"/>
        </w:rPr>
        <w:t>kísérte a zsáner- és tájfestészet, de történelmi képeivel vált igazán sikeressé.</w:t>
      </w:r>
    </w:p>
    <w:p w14:paraId="24D62C3F" w14:textId="0DA91571" w:rsidR="00D76959" w:rsidRDefault="00D76959" w:rsidP="00D76959">
      <w:pPr>
        <w:rPr>
          <w:rFonts w:asciiTheme="majorHAnsi" w:hAnsiTheme="majorHAnsi"/>
        </w:rPr>
      </w:pPr>
      <w:r w:rsidRPr="00D76959">
        <w:rPr>
          <w:rFonts w:asciiTheme="majorHAnsi" w:hAnsiTheme="majorHAnsi"/>
        </w:rPr>
        <w:lastRenderedPageBreak/>
        <w:t>Változatos alkotói pályáján több száz festményt, grafikát és fényképet készített, amelyek közül a magyar állam</w:t>
      </w:r>
      <w:r>
        <w:rPr>
          <w:rFonts w:asciiTheme="majorHAnsi" w:hAnsiTheme="majorHAnsi"/>
        </w:rPr>
        <w:t xml:space="preserve"> </w:t>
      </w:r>
      <w:r w:rsidRPr="00D76959">
        <w:rPr>
          <w:rFonts w:asciiTheme="majorHAnsi" w:hAnsiTheme="majorHAnsi"/>
        </w:rPr>
        <w:t>vásárlásai által 2012-ben grafikai és fotógyűjteménnyel, 2016-ban és 2019-ben pedig kiemelkedő jelentőségű</w:t>
      </w:r>
      <w:r>
        <w:rPr>
          <w:rFonts w:asciiTheme="majorHAnsi" w:hAnsiTheme="majorHAnsi"/>
        </w:rPr>
        <w:t xml:space="preserve">  </w:t>
      </w:r>
      <w:r w:rsidRPr="00D76959">
        <w:rPr>
          <w:rFonts w:asciiTheme="majorHAnsi" w:hAnsiTheme="majorHAnsi"/>
        </w:rPr>
        <w:t>festményekkel gazdagodott a Szépművészeti Múzeum – Magyar Nemzeti Galéria gyűjteménye. Az új szerzemények– a ritkán vagy most először látható grafikák és festmények, valamint a fényképek – adják a bicentenáriumi</w:t>
      </w:r>
      <w:r>
        <w:rPr>
          <w:rFonts w:asciiTheme="majorHAnsi" w:hAnsiTheme="majorHAnsi"/>
        </w:rPr>
        <w:t xml:space="preserve"> </w:t>
      </w:r>
      <w:r w:rsidRPr="00D76959">
        <w:rPr>
          <w:rFonts w:asciiTheme="majorHAnsi" w:hAnsiTheme="majorHAnsi"/>
        </w:rPr>
        <w:t>tárlat gerincét. Ebből az alkalomból egy átfogó restaurálási program során a műtárgyak egy része megújult. Ilyen</w:t>
      </w:r>
      <w:r>
        <w:rPr>
          <w:rFonts w:asciiTheme="majorHAnsi" w:hAnsiTheme="majorHAnsi"/>
        </w:rPr>
        <w:t xml:space="preserve"> </w:t>
      </w:r>
      <w:r w:rsidRPr="00D76959">
        <w:rPr>
          <w:rFonts w:asciiTheme="majorHAnsi" w:hAnsiTheme="majorHAnsi"/>
        </w:rPr>
        <w:t xml:space="preserve">mű a családi fotógalériában helyet kapó, </w:t>
      </w:r>
      <w:r w:rsidRPr="00C23F1C">
        <w:rPr>
          <w:rFonts w:asciiTheme="majorHAnsi" w:hAnsiTheme="majorHAnsi"/>
          <w:b/>
          <w:bCs/>
        </w:rPr>
        <w:t>Molnár József feleségét, a fiatal Hänlein Bertát ábrázoló portré</w:t>
      </w:r>
      <w:r w:rsidRPr="00D76959">
        <w:rPr>
          <w:rFonts w:asciiTheme="majorHAnsi" w:hAnsiTheme="majorHAnsi"/>
        </w:rPr>
        <w:t>, amely</w:t>
      </w:r>
      <w:r>
        <w:rPr>
          <w:rFonts w:asciiTheme="majorHAnsi" w:hAnsiTheme="majorHAnsi"/>
        </w:rPr>
        <w:t xml:space="preserve"> </w:t>
      </w:r>
      <w:r w:rsidRPr="00D76959">
        <w:rPr>
          <w:rFonts w:asciiTheme="majorHAnsi" w:hAnsiTheme="majorHAnsi"/>
        </w:rPr>
        <w:t>eredetileg egy grafikai albumba ragasztva maradt fenn a leszármazottaknál, most pedig abból kiemelve, restaurálás</w:t>
      </w:r>
      <w:r w:rsidR="00A37B0D">
        <w:rPr>
          <w:rFonts w:asciiTheme="majorHAnsi" w:hAnsiTheme="majorHAnsi"/>
        </w:rPr>
        <w:t xml:space="preserve"> </w:t>
      </w:r>
      <w:r w:rsidRPr="00D76959">
        <w:rPr>
          <w:rFonts w:asciiTheme="majorHAnsi" w:hAnsiTheme="majorHAnsi"/>
        </w:rPr>
        <w:t>után, immáron vakkeretre feszítve láthatja a közönség.</w:t>
      </w:r>
    </w:p>
    <w:p w14:paraId="4D5A9FC7" w14:textId="18B4CD84" w:rsidR="00D76959" w:rsidRDefault="00D76959" w:rsidP="00D76959">
      <w:pPr>
        <w:rPr>
          <w:rFonts w:asciiTheme="majorHAnsi" w:hAnsiTheme="majorHAnsi"/>
        </w:rPr>
      </w:pPr>
      <w:r w:rsidRPr="00D76959">
        <w:rPr>
          <w:rFonts w:asciiTheme="majorHAnsi" w:hAnsiTheme="majorHAnsi"/>
        </w:rPr>
        <w:t xml:space="preserve">Az első jelentős, mérföldkőnek számító történelmi jelenet, a </w:t>
      </w:r>
      <w:r w:rsidRPr="00C23F1C">
        <w:rPr>
          <w:rFonts w:asciiTheme="majorHAnsi" w:hAnsiTheme="majorHAnsi"/>
          <w:b/>
          <w:bCs/>
        </w:rPr>
        <w:t>Dezső vitéz önfeláldozása</w:t>
      </w:r>
      <w:r w:rsidRPr="00C23F1C">
        <w:rPr>
          <w:rFonts w:asciiTheme="majorHAnsi" w:hAnsiTheme="majorHAnsi"/>
        </w:rPr>
        <w:t xml:space="preserve"> </w:t>
      </w:r>
      <w:r w:rsidRPr="00D76959">
        <w:rPr>
          <w:rFonts w:asciiTheme="majorHAnsi" w:hAnsiTheme="majorHAnsi"/>
        </w:rPr>
        <w:t>Károly Róbertért című</w:t>
      </w:r>
      <w:r>
        <w:rPr>
          <w:rFonts w:asciiTheme="majorHAnsi" w:hAnsiTheme="majorHAnsi"/>
        </w:rPr>
        <w:t xml:space="preserve"> </w:t>
      </w:r>
      <w:r w:rsidRPr="00D76959">
        <w:rPr>
          <w:rFonts w:asciiTheme="majorHAnsi" w:hAnsiTheme="majorHAnsi"/>
        </w:rPr>
        <w:t xml:space="preserve">kép mellett olyan különleges műveket láthat most a közönség, mint a bő száz év után először </w:t>
      </w:r>
      <w:r w:rsidRPr="00C23F1C">
        <w:rPr>
          <w:rFonts w:asciiTheme="majorHAnsi" w:hAnsiTheme="majorHAnsi"/>
          <w:b/>
          <w:bCs/>
        </w:rPr>
        <w:t>kiállított Pompeji pusztulása</w:t>
      </w:r>
      <w:r w:rsidRPr="00C23F1C">
        <w:rPr>
          <w:rFonts w:asciiTheme="majorHAnsi" w:hAnsiTheme="majorHAnsi"/>
        </w:rPr>
        <w:t xml:space="preserve"> </w:t>
      </w:r>
      <w:r w:rsidRPr="00D76959">
        <w:rPr>
          <w:rFonts w:asciiTheme="majorHAnsi" w:hAnsiTheme="majorHAnsi"/>
        </w:rPr>
        <w:t xml:space="preserve">című nagy méretű történelmi festmény. </w:t>
      </w:r>
      <w:r w:rsidRPr="00A37B0D">
        <w:rPr>
          <w:rFonts w:asciiTheme="majorHAnsi" w:hAnsiTheme="majorHAnsi"/>
          <w:color w:val="FF0000"/>
        </w:rPr>
        <w:t>A Vezúv kitörését</w:t>
      </w:r>
      <w:r w:rsidRPr="00D76959">
        <w:rPr>
          <w:rFonts w:asciiTheme="majorHAnsi" w:hAnsiTheme="majorHAnsi"/>
        </w:rPr>
        <w:t>, a tomboló természet rettenetes erejét és a</w:t>
      </w:r>
      <w:r>
        <w:rPr>
          <w:rFonts w:asciiTheme="majorHAnsi" w:hAnsiTheme="majorHAnsi"/>
        </w:rPr>
        <w:t xml:space="preserve"> </w:t>
      </w:r>
      <w:r w:rsidRPr="00D76959">
        <w:rPr>
          <w:rFonts w:asciiTheme="majorHAnsi" w:hAnsiTheme="majorHAnsi"/>
        </w:rPr>
        <w:t>kísérteties tájban menekülő embertömeg drámáját a szintén az antik városban játszódó, kellemes vonalvezetésű,</w:t>
      </w:r>
      <w:r>
        <w:rPr>
          <w:rFonts w:asciiTheme="majorHAnsi" w:hAnsiTheme="majorHAnsi"/>
        </w:rPr>
        <w:t xml:space="preserve"> </w:t>
      </w:r>
      <w:r w:rsidRPr="00D76959">
        <w:rPr>
          <w:rFonts w:asciiTheme="majorHAnsi" w:hAnsiTheme="majorHAnsi"/>
        </w:rPr>
        <w:t xml:space="preserve">biedermeier bájjal </w:t>
      </w:r>
      <w:r w:rsidRPr="00C23F1C">
        <w:rPr>
          <w:rFonts w:asciiTheme="majorHAnsi" w:hAnsiTheme="majorHAnsi"/>
          <w:b/>
          <w:bCs/>
        </w:rPr>
        <w:t>megfestett, Idill Pompejiben</w:t>
      </w:r>
      <w:r w:rsidRPr="00C23F1C">
        <w:rPr>
          <w:rFonts w:asciiTheme="majorHAnsi" w:hAnsiTheme="majorHAnsi"/>
        </w:rPr>
        <w:t xml:space="preserve"> </w:t>
      </w:r>
      <w:r w:rsidRPr="00D76959">
        <w:rPr>
          <w:rFonts w:asciiTheme="majorHAnsi" w:hAnsiTheme="majorHAnsi"/>
        </w:rPr>
        <w:t>című zsáner kontrasztjában mutatjuk be.</w:t>
      </w:r>
      <w:r w:rsidR="00A37B0D">
        <w:rPr>
          <w:rFonts w:asciiTheme="majorHAnsi" w:hAnsiTheme="majorHAnsi"/>
        </w:rPr>
        <w:t xml:space="preserve"> </w:t>
      </w:r>
      <w:r w:rsidRPr="00D76959">
        <w:rPr>
          <w:rFonts w:asciiTheme="majorHAnsi" w:hAnsiTheme="majorHAnsi"/>
        </w:rPr>
        <w:t>A kiállítás másik súlypontját képezik az életműben legnagyobb számban előforduló tájábrázolások: Molnár a számára</w:t>
      </w:r>
      <w:r w:rsidR="00A37B0D">
        <w:rPr>
          <w:rFonts w:asciiTheme="majorHAnsi" w:hAnsiTheme="majorHAnsi"/>
        </w:rPr>
        <w:t xml:space="preserve"> </w:t>
      </w:r>
      <w:r w:rsidRPr="00D76959">
        <w:rPr>
          <w:rFonts w:asciiTheme="majorHAnsi" w:hAnsiTheme="majorHAnsi"/>
        </w:rPr>
        <w:t>kedves vidékeket, a Balatont, a Magas-Tátra hegyvonulatait és lankás-ligetes tájakat örökített meg olajfestményeken</w:t>
      </w:r>
      <w:r w:rsidR="00A37B0D">
        <w:rPr>
          <w:rFonts w:asciiTheme="majorHAnsi" w:hAnsiTheme="majorHAnsi"/>
        </w:rPr>
        <w:t xml:space="preserve"> </w:t>
      </w:r>
      <w:r w:rsidRPr="00D76959">
        <w:rPr>
          <w:rFonts w:asciiTheme="majorHAnsi" w:hAnsiTheme="majorHAnsi"/>
        </w:rPr>
        <w:t>és ceruzarajzokon.</w:t>
      </w:r>
    </w:p>
    <w:p w14:paraId="08D6F68B" w14:textId="77777777" w:rsidR="00A37B0D" w:rsidRPr="00A37B0D" w:rsidRDefault="00A37B0D" w:rsidP="00A37B0D">
      <w:pPr>
        <w:rPr>
          <w:rFonts w:asciiTheme="majorHAnsi" w:hAnsiTheme="majorHAnsi"/>
        </w:rPr>
      </w:pPr>
    </w:p>
    <w:p w14:paraId="1BBF1A0B" w14:textId="1639CB7D" w:rsidR="00A37B0D" w:rsidRDefault="00A37B0D" w:rsidP="00A37B0D">
      <w:pPr>
        <w:rPr>
          <w:rFonts w:asciiTheme="majorHAnsi" w:hAnsiTheme="majorHAnsi"/>
        </w:rPr>
      </w:pPr>
      <w:r w:rsidRPr="00A37B0D">
        <w:rPr>
          <w:rFonts w:asciiTheme="majorHAnsi" w:hAnsiTheme="majorHAnsi"/>
        </w:rPr>
        <w:t>A festő születésének kétszázadik évfordulója alkalmat nyújt arra, hogy a közönség – főként új szerzeményeken</w:t>
      </w:r>
      <w:r>
        <w:rPr>
          <w:rFonts w:asciiTheme="majorHAnsi" w:hAnsiTheme="majorHAnsi"/>
        </w:rPr>
        <w:t xml:space="preserve"> </w:t>
      </w:r>
      <w:r w:rsidRPr="00A37B0D">
        <w:rPr>
          <w:rFonts w:asciiTheme="majorHAnsi" w:hAnsiTheme="majorHAnsi"/>
        </w:rPr>
        <w:t>keresztül – megismerhesse Molnár festészetének – a harmonikus életképi idilltől a rettenetes végzetig terjedő –</w:t>
      </w:r>
      <w:r>
        <w:rPr>
          <w:rFonts w:asciiTheme="majorHAnsi" w:hAnsiTheme="majorHAnsi"/>
        </w:rPr>
        <w:t xml:space="preserve"> </w:t>
      </w:r>
      <w:r w:rsidRPr="00A37B0D">
        <w:rPr>
          <w:rFonts w:asciiTheme="majorHAnsi" w:hAnsiTheme="majorHAnsi"/>
        </w:rPr>
        <w:t>tematikai változatosságát és kevéssé ismert fotográfusi tevékenységének néhány dokumentumát. A Magyar</w:t>
      </w:r>
      <w:r>
        <w:rPr>
          <w:rFonts w:asciiTheme="majorHAnsi" w:hAnsiTheme="majorHAnsi"/>
        </w:rPr>
        <w:t xml:space="preserve"> </w:t>
      </w:r>
      <w:r w:rsidRPr="00A37B0D">
        <w:rPr>
          <w:rFonts w:asciiTheme="majorHAnsi" w:hAnsiTheme="majorHAnsi"/>
        </w:rPr>
        <w:t>Nemzeti Galéria egy időben állítja ki Molnár József és Szinyei Merse Pál műveit, ez pedig lehetőséget kínál a két</w:t>
      </w:r>
      <w:r>
        <w:rPr>
          <w:rFonts w:asciiTheme="majorHAnsi" w:hAnsiTheme="majorHAnsi"/>
        </w:rPr>
        <w:t xml:space="preserve"> </w:t>
      </w:r>
      <w:r w:rsidRPr="00A37B0D">
        <w:rPr>
          <w:rFonts w:asciiTheme="majorHAnsi" w:hAnsiTheme="majorHAnsi"/>
        </w:rPr>
        <w:t>festő művészetének párhuzamos tanulmányozására: Molnárt és a huszonnégy évvel fiatalabb Szinyeit összekötik</w:t>
      </w:r>
      <w:r>
        <w:rPr>
          <w:rFonts w:asciiTheme="majorHAnsi" w:hAnsiTheme="majorHAnsi"/>
        </w:rPr>
        <w:t xml:space="preserve"> </w:t>
      </w:r>
      <w:r w:rsidRPr="00A37B0D">
        <w:rPr>
          <w:rFonts w:asciiTheme="majorHAnsi" w:hAnsiTheme="majorHAnsi"/>
        </w:rPr>
        <w:t>ugyan a müncheni akadémiai gyökerek, de a műveiken látható felfogás- és technikabeli kontraszt ennél sokkal távolabbra helyezi őket egymástól. Egy-egy téma kapcsán azonban – például Molnár Légyott című festményével és</w:t>
      </w:r>
      <w:r>
        <w:rPr>
          <w:rFonts w:asciiTheme="majorHAnsi" w:hAnsiTheme="majorHAnsi"/>
        </w:rPr>
        <w:t xml:space="preserve"> </w:t>
      </w:r>
      <w:r w:rsidRPr="00A37B0D">
        <w:rPr>
          <w:rFonts w:asciiTheme="majorHAnsi" w:hAnsiTheme="majorHAnsi"/>
        </w:rPr>
        <w:t>a Lila ruhás nővel, vagyis a természetben üldögélő nő egész alakos ábrázolásával – egészen közel jutnak egymáshoz.</w:t>
      </w:r>
    </w:p>
    <w:p w14:paraId="4F12A559" w14:textId="30539299" w:rsidR="006E15F6" w:rsidRDefault="006E15F6" w:rsidP="00A37B0D">
      <w:pPr>
        <w:rPr>
          <w:rFonts w:asciiTheme="majorHAnsi" w:hAnsiTheme="majorHAnsi"/>
        </w:rPr>
      </w:pPr>
      <w:r w:rsidRPr="006E15F6">
        <w:rPr>
          <w:rFonts w:asciiTheme="majorHAnsi" w:hAnsiTheme="majorHAnsi"/>
        </w:rPr>
        <w:t>IDILLTŐL A VÉGZETIG. 200 éve született Molnár József</w:t>
      </w:r>
      <w:r>
        <w:rPr>
          <w:rFonts w:asciiTheme="majorHAnsi" w:hAnsiTheme="majorHAnsi"/>
        </w:rPr>
        <w:t xml:space="preserve"> /</w:t>
      </w:r>
      <w:r w:rsidRPr="006E15F6">
        <w:rPr>
          <w:rFonts w:asciiTheme="majorHAnsi" w:hAnsiTheme="majorHAnsi"/>
        </w:rPr>
        <w:t>2021. november 18.</w:t>
      </w:r>
    </w:p>
    <w:p w14:paraId="659032DE" w14:textId="77777777" w:rsidR="00A87243" w:rsidRDefault="00A87243" w:rsidP="00C16644">
      <w:pPr>
        <w:rPr>
          <w:rFonts w:asciiTheme="majorHAnsi" w:hAnsiTheme="majorHAnsi"/>
        </w:rPr>
      </w:pPr>
    </w:p>
    <w:p w14:paraId="29C5B211" w14:textId="4F4D5A5B" w:rsidR="00C16644" w:rsidRPr="00C16644" w:rsidRDefault="00C16644" w:rsidP="00C16644">
      <w:pPr>
        <w:rPr>
          <w:rFonts w:asciiTheme="majorHAnsi" w:hAnsiTheme="majorHAnsi"/>
        </w:rPr>
      </w:pPr>
      <w:r w:rsidRPr="00C16644">
        <w:rPr>
          <w:rFonts w:asciiTheme="majorHAnsi" w:hAnsiTheme="majorHAnsi"/>
        </w:rPr>
        <w:t>A kabinetkiállításban kiemelt hangsúlyt kapnak az eddig soha nem látott fényképek, amelyeket felnagyított reprodukciókon mutatunk be. Egy részük – mint a Molnárról és a feleségéről készült talbotípia – a művész és barátja,</w:t>
      </w:r>
      <w:r>
        <w:rPr>
          <w:rFonts w:asciiTheme="majorHAnsi" w:hAnsiTheme="majorHAnsi"/>
        </w:rPr>
        <w:t xml:space="preserve"> </w:t>
      </w:r>
      <w:r w:rsidRPr="00C16644">
        <w:rPr>
          <w:rFonts w:asciiTheme="majorHAnsi" w:hAnsiTheme="majorHAnsi"/>
        </w:rPr>
        <w:t>a tájképfestő Brodszky Sándor által 1862-ben, Győrben alapított fotóműteremben készült. Kiállításunkon a Molnár</w:t>
      </w:r>
      <w:r>
        <w:rPr>
          <w:rFonts w:asciiTheme="majorHAnsi" w:hAnsiTheme="majorHAnsi"/>
        </w:rPr>
        <w:t xml:space="preserve"> </w:t>
      </w:r>
      <w:r w:rsidRPr="00C16644">
        <w:rPr>
          <w:rFonts w:asciiTheme="majorHAnsi" w:hAnsiTheme="majorHAnsi"/>
        </w:rPr>
        <w:t>család fényképgyűjtési és portréfotóztatási szokásait is bemutatjuk, így a látogatók betekinthetnek az 1860-as évektől</w:t>
      </w:r>
      <w:r>
        <w:rPr>
          <w:rFonts w:asciiTheme="majorHAnsi" w:hAnsiTheme="majorHAnsi"/>
        </w:rPr>
        <w:t xml:space="preserve"> </w:t>
      </w:r>
      <w:r w:rsidRPr="00C16644">
        <w:rPr>
          <w:rFonts w:asciiTheme="majorHAnsi" w:hAnsiTheme="majorHAnsi"/>
        </w:rPr>
        <w:t>a századfordulóig tartó időszak fotóművészetébe. A fotóhagyatékról és a győri fényképészműteremről Farkas</w:t>
      </w:r>
      <w:r>
        <w:rPr>
          <w:rFonts w:asciiTheme="majorHAnsi" w:hAnsiTheme="majorHAnsi"/>
        </w:rPr>
        <w:t xml:space="preserve"> </w:t>
      </w:r>
      <w:r w:rsidRPr="00C16644">
        <w:rPr>
          <w:rFonts w:asciiTheme="majorHAnsi" w:hAnsiTheme="majorHAnsi"/>
        </w:rPr>
        <w:t>Zsuzsa művészettörténész írt a kiállítás magyar és angol nyelvű katalógusában. A katalógus, amely Turcsányi</w:t>
      </w:r>
    </w:p>
    <w:p w14:paraId="45109649" w14:textId="15734E74" w:rsidR="00C16644" w:rsidRPr="00C16644" w:rsidRDefault="00C16644" w:rsidP="00C16644">
      <w:pPr>
        <w:rPr>
          <w:rFonts w:asciiTheme="majorHAnsi" w:hAnsiTheme="majorHAnsi"/>
        </w:rPr>
      </w:pPr>
      <w:r w:rsidRPr="00C16644">
        <w:rPr>
          <w:rFonts w:asciiTheme="majorHAnsi" w:hAnsiTheme="majorHAnsi"/>
        </w:rPr>
        <w:t>Erzsébet 1938-as Molnár-monográfiája óta először foglalkozik a festővel, tartalmazza még a tárlat kurátorának,</w:t>
      </w:r>
      <w:r>
        <w:rPr>
          <w:rFonts w:asciiTheme="majorHAnsi" w:hAnsiTheme="majorHAnsi"/>
        </w:rPr>
        <w:t xml:space="preserve"> </w:t>
      </w:r>
      <w:r w:rsidRPr="00C16644">
        <w:rPr>
          <w:rFonts w:asciiTheme="majorHAnsi" w:hAnsiTheme="majorHAnsi"/>
        </w:rPr>
        <w:t>Prágai Adrienn-nek Molnár József életművéről szóló tanulmányát.</w:t>
      </w:r>
    </w:p>
    <w:p w14:paraId="4673A04B" w14:textId="77777777" w:rsidR="009B3E0D" w:rsidRPr="009B3E0D" w:rsidRDefault="009B3E0D" w:rsidP="009B3E0D">
      <w:pPr>
        <w:rPr>
          <w:rFonts w:asciiTheme="majorHAnsi" w:hAnsiTheme="majorHAnsi"/>
        </w:rPr>
      </w:pPr>
      <w:r w:rsidRPr="009B3E0D">
        <w:rPr>
          <w:rFonts w:asciiTheme="majorHAnsi" w:hAnsiTheme="majorHAnsi"/>
          <w:b/>
          <w:bCs/>
        </w:rPr>
        <w:t>Bellák Gábor</w:t>
      </w:r>
      <w:r w:rsidRPr="009B3E0D">
        <w:rPr>
          <w:rFonts w:asciiTheme="majorHAnsi" w:hAnsiTheme="majorHAnsi"/>
        </w:rPr>
        <w:t xml:space="preserve"> írását egy kevéssé ismert festőnkről és a pompeji nőkről!</w:t>
      </w:r>
    </w:p>
    <w:p w14:paraId="5CD940E6" w14:textId="77777777" w:rsidR="009B3E0D" w:rsidRPr="009B3E0D" w:rsidRDefault="009B3E0D" w:rsidP="009B3E0D">
      <w:pPr>
        <w:rPr>
          <w:rFonts w:asciiTheme="majorHAnsi" w:hAnsiTheme="majorHAnsi"/>
          <w:b/>
          <w:bCs/>
        </w:rPr>
      </w:pPr>
      <w:r w:rsidRPr="009B3E0D">
        <w:rPr>
          <w:rFonts w:asciiTheme="majorHAnsi" w:hAnsiTheme="majorHAnsi"/>
          <w:b/>
          <w:bCs/>
        </w:rPr>
        <w:t>A pompeji nők modernsége</w:t>
      </w:r>
    </w:p>
    <w:p w14:paraId="159BA7BA" w14:textId="77777777" w:rsidR="009B3E0D" w:rsidRPr="009B3E0D" w:rsidRDefault="009B3E0D" w:rsidP="009B3E0D">
      <w:pPr>
        <w:rPr>
          <w:rFonts w:asciiTheme="majorHAnsi" w:hAnsiTheme="majorHAnsi"/>
        </w:rPr>
      </w:pPr>
      <w:r w:rsidRPr="009B3E0D">
        <w:rPr>
          <w:rFonts w:asciiTheme="majorHAnsi" w:hAnsiTheme="majorHAnsi"/>
        </w:rPr>
        <w:lastRenderedPageBreak/>
        <w:t xml:space="preserve">Március vége felé járunk, közelgő születésnapja kapcsán érdemes pár szót szólnunk 19. századi festészetünk legkevésbé ismert nagy mesteréről, a balatoni és a Pest környéki tájak nagyszerű tolmácsolójáról, a kiváló portréfestőről, Markó Károly egyik első magyar tanítványáról, arról a művészről, aki mind a történelmi festészetben, mind az életképfestészetben korszakos jelentőségűt alkotott: Molnár Józsefről. Ugye nem ismerős a név? Ideje hát megtanulnunk. </w:t>
      </w:r>
    </w:p>
    <w:p w14:paraId="0F7E3AD4" w14:textId="77777777" w:rsidR="009B3E0D" w:rsidRPr="009B3E0D" w:rsidRDefault="009B3E0D" w:rsidP="009B3E0D">
      <w:pPr>
        <w:rPr>
          <w:rFonts w:asciiTheme="majorHAnsi" w:hAnsiTheme="majorHAnsi"/>
        </w:rPr>
      </w:pPr>
      <w:r w:rsidRPr="009B3E0D">
        <w:rPr>
          <w:rFonts w:asciiTheme="majorHAnsi" w:hAnsiTheme="majorHAnsi"/>
        </w:rPr>
        <w:t xml:space="preserve">Molnár József 1821. március 21-én született a Gödöllőhöz közeli Zsámbokon (s nem Zsámbékon, ahogy azt sok helyen olvashatjuk). Iskoláit a szülőfalujához közeli, Bicskének is nevezett Tápióbicskén végezte (s nem a Zsámbékhoz közeli Bicskén). Molnár 1837-ben kezdte meg festészeti tanulmányait a bécsi akadémián, s 1853-ban történt hazatelepüléséig kis megszakításokkal külföldön élt. Budapesten halt meg 1899-ben. Molnár tanulmányaiban meghatározó élmény lehetett 1845-ös firenzei tartózkodása Markó Károlynál, akit 1845-ben arcképen örökített meg. Művészettörténetünk nagy vesztesége, hogy e portré holléte ismeretlen, s még fénykép sem ismert róla. Markóról kevés portré készült, így különös jelentősége lehetett annak, hogy a mester modellt ült ifjú tanítványának 1845-ben. </w:t>
      </w:r>
    </w:p>
    <w:p w14:paraId="78A38997" w14:textId="77777777" w:rsidR="009B3E0D" w:rsidRPr="009B3E0D" w:rsidRDefault="009B3E0D" w:rsidP="009B3E0D">
      <w:pPr>
        <w:rPr>
          <w:rFonts w:asciiTheme="majorHAnsi" w:hAnsiTheme="majorHAnsi"/>
        </w:rPr>
      </w:pPr>
      <w:r w:rsidRPr="009B3E0D">
        <w:rPr>
          <w:rFonts w:asciiTheme="majorHAnsi" w:hAnsiTheme="majorHAnsi"/>
        </w:rPr>
        <w:t xml:space="preserve">Molnár József nemzeti művészet iránti elkötelezettségét mi sem mutatja jobban, mint az, hogy Kubinyi Ágostonnak, a Nemzeti Múzeum igazgatójának minden magyar művészhez intézett kérésére elsőként reagált. Kubinyi a múzeum gyűjteményeinek gyarapítása, sőt inkább megalapozása végett fordult a magyar művészekhez, s önéletrajzot, önarcképet és egy alkotást kért tőlük. Jellemző, hogy az idegen származású Marastoni Jakab és Lieder Frigyes mellett Molnár volt az egyetlen magyar származású művész, aki 1850-ben egyből elküldte önarcképét a múzeum számára. </w:t>
      </w:r>
    </w:p>
    <w:p w14:paraId="34E25700" w14:textId="77777777" w:rsidR="009B3E0D" w:rsidRPr="009B3E0D" w:rsidRDefault="009B3E0D" w:rsidP="009B3E0D">
      <w:pPr>
        <w:rPr>
          <w:rFonts w:asciiTheme="majorHAnsi" w:hAnsiTheme="majorHAnsi"/>
        </w:rPr>
      </w:pPr>
      <w:r w:rsidRPr="009B3E0D">
        <w:rPr>
          <w:rFonts w:asciiTheme="majorHAnsi" w:hAnsiTheme="majorHAnsi"/>
        </w:rPr>
        <w:t>Molnár az 1850-es évek történeti képei után hamar fölfedezte az életképben rejlő lehetőségeket is. Az elsők között volt, aki az életképet el tudta szakítani a nemzeti tematikától, s egyrészt a regényesebb, izgalmasabb, másrészt az egyetemesebb tematika felé mozdította el. De különösen az teszi érdekessé Molnár festészetét, hogy életképeinek hősei túlnyomórészt nők. Nők jelennek meg modern, városi életképein, a Balaton-parti jeleneteken, s ugyanazt a jellegzetes, szép, hosszúkás arcú modelljét látjuk a történelem díszletei között is, az ókori Pompejiben.</w:t>
      </w:r>
    </w:p>
    <w:p w14:paraId="6A305943" w14:textId="77777777" w:rsidR="009B3E0D" w:rsidRPr="009B3E0D" w:rsidRDefault="009B3E0D" w:rsidP="009B3E0D">
      <w:pPr>
        <w:rPr>
          <w:rFonts w:asciiTheme="majorHAnsi" w:hAnsiTheme="majorHAnsi"/>
        </w:rPr>
      </w:pPr>
      <w:r w:rsidRPr="009B3E0D">
        <w:rPr>
          <w:rFonts w:asciiTheme="majorHAnsi" w:hAnsiTheme="majorHAnsi"/>
        </w:rPr>
        <w:t xml:space="preserve">Molnár egyik legnagyobb szabású képciklusa az ókori Itáliához, Pompeji városához kötődik. Pompejit Kr. u. 79 nyarán a Vezúv kitörése pusztította el, s a többméteres hamu alá betemetett várost csak mintegy másfél évezred múltán fedezték fel. Mivel a romok feltárása is több mint egy évszázadig tartott, még az 1860–1870-es években is kerültek elő megdöbbentő leletek a városból (többek között a hamuba fulladt emberek testének lenyomata a megkövesedett talajban). Molnárt is épp ekkor, az 1870-es években kezdte el foglalkoztatni Pompeji pusztulása. Több életképet festett a pompeji életről, 1876-ban fejezte be a katasztrófát ábrázoló nagy, közel 3 × 4 méteres életképét is. </w:t>
      </w:r>
    </w:p>
    <w:p w14:paraId="4DCEE184" w14:textId="5BDD5D5E" w:rsidR="009B3E0D" w:rsidRPr="00C16644" w:rsidRDefault="009B3E0D" w:rsidP="009B3E0D">
      <w:pPr>
        <w:rPr>
          <w:rFonts w:asciiTheme="majorHAnsi" w:hAnsiTheme="majorHAnsi"/>
        </w:rPr>
      </w:pPr>
      <w:r w:rsidRPr="009B3E0D">
        <w:rPr>
          <w:rFonts w:asciiTheme="majorHAnsi" w:hAnsiTheme="majorHAnsi"/>
        </w:rPr>
        <w:t>A pompeji nőket ábrázoló kép különös hangulatát a figurák melankolikus, elrévedő tekintete adja. Nem tudunk elvonatkoztatni attól, hogy Pompeji a modern ember számára a tragikus hirtelenséggel bekövetkező és elkerülhetetlen vég szimbóluma lett. A festmény női alakjaiban is egyszerre érezzük az örök szépség varázsát és a mulandóság mélabúját.</w:t>
      </w:r>
    </w:p>
    <w:p w14:paraId="256D9BB6" w14:textId="77777777" w:rsidR="00C16644" w:rsidRPr="00C16644" w:rsidRDefault="00C16644" w:rsidP="00C16644">
      <w:pPr>
        <w:rPr>
          <w:rFonts w:asciiTheme="majorHAnsi" w:hAnsiTheme="majorHAnsi"/>
        </w:rPr>
      </w:pPr>
    </w:p>
    <w:p w14:paraId="78FB51E2" w14:textId="77777777" w:rsidR="00C16644" w:rsidRPr="00C16644" w:rsidRDefault="00C16644" w:rsidP="00C16644">
      <w:pPr>
        <w:rPr>
          <w:rFonts w:asciiTheme="majorHAnsi" w:hAnsiTheme="majorHAnsi"/>
        </w:rPr>
      </w:pPr>
      <w:r w:rsidRPr="00C16644">
        <w:rPr>
          <w:rFonts w:asciiTheme="majorHAnsi" w:hAnsiTheme="majorHAnsi"/>
        </w:rPr>
        <w:t xml:space="preserve"> </w:t>
      </w:r>
    </w:p>
    <w:p w14:paraId="5C8130DA" w14:textId="77777777" w:rsidR="00C16644" w:rsidRPr="00C16644" w:rsidRDefault="00C16644" w:rsidP="00C16644">
      <w:pPr>
        <w:rPr>
          <w:rFonts w:asciiTheme="majorHAnsi" w:hAnsiTheme="majorHAnsi"/>
        </w:rPr>
      </w:pPr>
    </w:p>
    <w:p w14:paraId="633C0ECF" w14:textId="77777777" w:rsidR="00C16644" w:rsidRPr="00C16644" w:rsidRDefault="00C16644" w:rsidP="00C16644">
      <w:pPr>
        <w:rPr>
          <w:rFonts w:asciiTheme="majorHAnsi" w:hAnsiTheme="majorHAnsi"/>
        </w:rPr>
      </w:pPr>
      <w:r w:rsidRPr="00C16644">
        <w:rPr>
          <w:rFonts w:asciiTheme="majorHAnsi" w:hAnsiTheme="majorHAnsi"/>
        </w:rPr>
        <w:t xml:space="preserve"> </w:t>
      </w:r>
    </w:p>
    <w:p w14:paraId="1210FF75" w14:textId="77777777" w:rsidR="00C16644" w:rsidRPr="00C16644" w:rsidRDefault="00C16644" w:rsidP="00C16644">
      <w:pPr>
        <w:rPr>
          <w:rFonts w:asciiTheme="majorHAnsi" w:hAnsiTheme="majorHAnsi"/>
        </w:rPr>
      </w:pPr>
    </w:p>
    <w:p w14:paraId="373BFC7F" w14:textId="69BFC730" w:rsidR="00C16644" w:rsidRDefault="00C16644" w:rsidP="00C16644">
      <w:pPr>
        <w:rPr>
          <w:rFonts w:asciiTheme="majorHAnsi" w:hAnsiTheme="majorHAnsi"/>
        </w:rPr>
      </w:pPr>
    </w:p>
    <w:sectPr w:rsidR="00C166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0976C" w14:textId="77777777" w:rsidR="00321265" w:rsidRDefault="00321265" w:rsidP="00A14C7D">
      <w:pPr>
        <w:spacing w:after="0" w:line="240" w:lineRule="auto"/>
      </w:pPr>
      <w:r>
        <w:separator/>
      </w:r>
    </w:p>
  </w:endnote>
  <w:endnote w:type="continuationSeparator" w:id="0">
    <w:p w14:paraId="0E51E869" w14:textId="77777777" w:rsidR="00321265" w:rsidRDefault="00321265" w:rsidP="00A1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masis MT Pro Black">
    <w:altName w:val="Times New Roman"/>
    <w:charset w:val="EE"/>
    <w:family w:val="roman"/>
    <w:pitch w:val="variable"/>
    <w:sig w:usb0="00000001" w:usb1="4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C4485" w14:textId="77777777" w:rsidR="00321265" w:rsidRDefault="00321265" w:rsidP="00A14C7D">
      <w:pPr>
        <w:spacing w:after="0" w:line="240" w:lineRule="auto"/>
      </w:pPr>
      <w:r>
        <w:separator/>
      </w:r>
    </w:p>
  </w:footnote>
  <w:footnote w:type="continuationSeparator" w:id="0">
    <w:p w14:paraId="2D6BBE33" w14:textId="77777777" w:rsidR="00321265" w:rsidRDefault="00321265" w:rsidP="00A14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695719"/>
      <w:docPartObj>
        <w:docPartGallery w:val="Page Numbers (Margins)"/>
        <w:docPartUnique/>
      </w:docPartObj>
    </w:sdtPr>
    <w:sdtEndPr/>
    <w:sdtContent>
      <w:p w14:paraId="72CFC281" w14:textId="0CFC08D8" w:rsidR="00A14C7D" w:rsidRDefault="00A14C7D">
        <w:pPr>
          <w:pStyle w:val="lfej"/>
        </w:pPr>
        <w:r>
          <w:rPr>
            <w:noProof/>
            <w:lang w:eastAsia="hu-HU"/>
          </w:rPr>
          <mc:AlternateContent>
            <mc:Choice Requires="wps">
              <w:drawing>
                <wp:anchor distT="0" distB="0" distL="114300" distR="114300" simplePos="0" relativeHeight="251659264" behindDoc="0" locked="0" layoutInCell="0" allowOverlap="1" wp14:anchorId="4CE03A9C" wp14:editId="3E69D0BD">
                  <wp:simplePos x="0" y="0"/>
                  <wp:positionH relativeFrom="rightMargin">
                    <wp:align>center</wp:align>
                  </wp:positionH>
                  <wp:positionV relativeFrom="margin">
                    <wp:align>top</wp:align>
                  </wp:positionV>
                  <wp:extent cx="581025" cy="409575"/>
                  <wp:effectExtent l="0" t="0" r="0" b="0"/>
                  <wp:wrapNone/>
                  <wp:docPr id="645033180" name="Nyíl: jobbra mutat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1354C23" w14:textId="77777777" w:rsidR="00A14C7D" w:rsidRDefault="00A14C7D">
                              <w:pPr>
                                <w:pStyle w:val="llb"/>
                                <w:jc w:val="center"/>
                                <w:rPr>
                                  <w:color w:val="FFFFFF" w:themeColor="background1"/>
                                </w:rPr>
                              </w:pPr>
                              <w:r>
                                <w:fldChar w:fldCharType="begin"/>
                              </w:r>
                              <w:r>
                                <w:instrText>PAGE   \* MERGEFORMAT</w:instrText>
                              </w:r>
                              <w:r>
                                <w:fldChar w:fldCharType="separate"/>
                              </w:r>
                              <w:r w:rsidR="00B877EE" w:rsidRPr="00B877EE">
                                <w:rPr>
                                  <w:noProof/>
                                  <w:color w:val="FFFFFF" w:themeColor="background1"/>
                                </w:rPr>
                                <w:t>1</w:t>
                              </w:r>
                              <w:r>
                                <w:rPr>
                                  <w:color w:val="FFFFFF" w:themeColor="background1"/>
                                </w:rPr>
                                <w:fldChar w:fldCharType="end"/>
                              </w:r>
                            </w:p>
                            <w:p w14:paraId="04B6AFEA" w14:textId="77777777" w:rsidR="00A14C7D" w:rsidRDefault="00A14C7D"/>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yíl: jobbra mutató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" o:allowincell="f" adj="13609,5370" fillcolor="#c0504d" stroked="f" strokecolor="#5c83b4">
                  <v:textbox inset=",0,,0">
                    <w:txbxContent>
                      <w:p w14:paraId="51354C23" w14:textId="77777777" w:rsidR="00A14C7D" w:rsidRDefault="00A14C7D">
                        <w:pPr>
                          <w:pStyle w:val="llb"/>
                          <w:jc w:val="center"/>
                          <w:rPr>
                            <w:color w:val="FFFFFF" w:themeColor="background1"/>
                          </w:rPr>
                        </w:pPr>
                        <w:r>
                          <w:fldChar w:fldCharType="begin"/>
                        </w:r>
                        <w:r>
                          <w:instrText>PAGE   \* MERGEFORMAT</w:instrText>
                        </w:r>
                        <w:r>
                          <w:fldChar w:fldCharType="separate"/>
                        </w:r>
                        <w:r w:rsidR="00B877EE" w:rsidRPr="00B877EE">
                          <w:rPr>
                            <w:noProof/>
                            <w:color w:val="FFFFFF" w:themeColor="background1"/>
                          </w:rPr>
                          <w:t>1</w:t>
                        </w:r>
                        <w:r>
                          <w:rPr>
                            <w:color w:val="FFFFFF" w:themeColor="background1"/>
                          </w:rPr>
                          <w:fldChar w:fldCharType="end"/>
                        </w:r>
                      </w:p>
                      <w:p w14:paraId="04B6AFEA" w14:textId="77777777" w:rsidR="00A14C7D" w:rsidRDefault="00A14C7D"/>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31"/>
    <w:rsid w:val="00207B62"/>
    <w:rsid w:val="0022038F"/>
    <w:rsid w:val="00321265"/>
    <w:rsid w:val="0033268F"/>
    <w:rsid w:val="003747A1"/>
    <w:rsid w:val="00383D50"/>
    <w:rsid w:val="00390633"/>
    <w:rsid w:val="003F429C"/>
    <w:rsid w:val="004555F6"/>
    <w:rsid w:val="00481BB8"/>
    <w:rsid w:val="00505BBC"/>
    <w:rsid w:val="005B1E4F"/>
    <w:rsid w:val="006A183B"/>
    <w:rsid w:val="006E15F6"/>
    <w:rsid w:val="006E7931"/>
    <w:rsid w:val="00752EE8"/>
    <w:rsid w:val="007C050C"/>
    <w:rsid w:val="00887044"/>
    <w:rsid w:val="009B3E0D"/>
    <w:rsid w:val="009E350D"/>
    <w:rsid w:val="00A14C7D"/>
    <w:rsid w:val="00A37B0D"/>
    <w:rsid w:val="00A42E74"/>
    <w:rsid w:val="00A87243"/>
    <w:rsid w:val="00B27A2D"/>
    <w:rsid w:val="00B877EE"/>
    <w:rsid w:val="00BD45B6"/>
    <w:rsid w:val="00C065E8"/>
    <w:rsid w:val="00C16644"/>
    <w:rsid w:val="00C23F1C"/>
    <w:rsid w:val="00C85DCB"/>
    <w:rsid w:val="00CC416A"/>
    <w:rsid w:val="00D16C6C"/>
    <w:rsid w:val="00D76959"/>
    <w:rsid w:val="00D901B1"/>
    <w:rsid w:val="00DA4D46"/>
    <w:rsid w:val="00E25C13"/>
    <w:rsid w:val="00E26DBC"/>
    <w:rsid w:val="00EA463D"/>
    <w:rsid w:val="00FA34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6E7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E7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E793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E793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E793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E793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E793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E793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E793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E793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E793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E793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E793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E793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E793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E793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E793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E7931"/>
    <w:rPr>
      <w:rFonts w:eastAsiaTheme="majorEastAsia" w:cstheme="majorBidi"/>
      <w:color w:val="272727" w:themeColor="text1" w:themeTint="D8"/>
    </w:rPr>
  </w:style>
  <w:style w:type="paragraph" w:styleId="Cm">
    <w:name w:val="Title"/>
    <w:basedOn w:val="Norml"/>
    <w:next w:val="Norml"/>
    <w:link w:val="CmChar"/>
    <w:uiPriority w:val="10"/>
    <w:qFormat/>
    <w:rsid w:val="006E7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E793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E793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E793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E7931"/>
    <w:pPr>
      <w:spacing w:before="160"/>
      <w:jc w:val="center"/>
    </w:pPr>
    <w:rPr>
      <w:i/>
      <w:iCs/>
      <w:color w:val="404040" w:themeColor="text1" w:themeTint="BF"/>
    </w:rPr>
  </w:style>
  <w:style w:type="character" w:customStyle="1" w:styleId="IdzetChar">
    <w:name w:val="Idézet Char"/>
    <w:basedOn w:val="Bekezdsalapbettpusa"/>
    <w:link w:val="Idzet"/>
    <w:uiPriority w:val="29"/>
    <w:rsid w:val="006E7931"/>
    <w:rPr>
      <w:i/>
      <w:iCs/>
      <w:color w:val="404040" w:themeColor="text1" w:themeTint="BF"/>
    </w:rPr>
  </w:style>
  <w:style w:type="paragraph" w:styleId="Listaszerbekezds">
    <w:name w:val="List Paragraph"/>
    <w:basedOn w:val="Norml"/>
    <w:uiPriority w:val="34"/>
    <w:qFormat/>
    <w:rsid w:val="006E7931"/>
    <w:pPr>
      <w:ind w:left="720"/>
      <w:contextualSpacing/>
    </w:pPr>
  </w:style>
  <w:style w:type="character" w:styleId="Ershangslyozs">
    <w:name w:val="Intense Emphasis"/>
    <w:basedOn w:val="Bekezdsalapbettpusa"/>
    <w:uiPriority w:val="21"/>
    <w:qFormat/>
    <w:rsid w:val="006E7931"/>
    <w:rPr>
      <w:i/>
      <w:iCs/>
      <w:color w:val="0F4761" w:themeColor="accent1" w:themeShade="BF"/>
    </w:rPr>
  </w:style>
  <w:style w:type="paragraph" w:styleId="Kiemeltidzet">
    <w:name w:val="Intense Quote"/>
    <w:basedOn w:val="Norml"/>
    <w:next w:val="Norml"/>
    <w:link w:val="KiemeltidzetChar"/>
    <w:uiPriority w:val="30"/>
    <w:qFormat/>
    <w:rsid w:val="006E7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E7931"/>
    <w:rPr>
      <w:i/>
      <w:iCs/>
      <w:color w:val="0F4761" w:themeColor="accent1" w:themeShade="BF"/>
    </w:rPr>
  </w:style>
  <w:style w:type="character" w:styleId="Ershivatkozs">
    <w:name w:val="Intense Reference"/>
    <w:basedOn w:val="Bekezdsalapbettpusa"/>
    <w:uiPriority w:val="32"/>
    <w:qFormat/>
    <w:rsid w:val="006E7931"/>
    <w:rPr>
      <w:b/>
      <w:bCs/>
      <w:smallCaps/>
      <w:color w:val="0F4761" w:themeColor="accent1" w:themeShade="BF"/>
      <w:spacing w:val="5"/>
    </w:rPr>
  </w:style>
  <w:style w:type="paragraph" w:styleId="lfej">
    <w:name w:val="header"/>
    <w:basedOn w:val="Norml"/>
    <w:link w:val="lfejChar"/>
    <w:uiPriority w:val="99"/>
    <w:unhideWhenUsed/>
    <w:rsid w:val="00A14C7D"/>
    <w:pPr>
      <w:tabs>
        <w:tab w:val="center" w:pos="4536"/>
        <w:tab w:val="right" w:pos="9072"/>
      </w:tabs>
      <w:spacing w:after="0" w:line="240" w:lineRule="auto"/>
    </w:pPr>
  </w:style>
  <w:style w:type="character" w:customStyle="1" w:styleId="lfejChar">
    <w:name w:val="Élőfej Char"/>
    <w:basedOn w:val="Bekezdsalapbettpusa"/>
    <w:link w:val="lfej"/>
    <w:uiPriority w:val="99"/>
    <w:rsid w:val="00A14C7D"/>
  </w:style>
  <w:style w:type="paragraph" w:styleId="llb">
    <w:name w:val="footer"/>
    <w:basedOn w:val="Norml"/>
    <w:link w:val="llbChar"/>
    <w:uiPriority w:val="99"/>
    <w:unhideWhenUsed/>
    <w:rsid w:val="00A14C7D"/>
    <w:pPr>
      <w:tabs>
        <w:tab w:val="center" w:pos="4536"/>
        <w:tab w:val="right" w:pos="9072"/>
      </w:tabs>
      <w:spacing w:after="0" w:line="240" w:lineRule="auto"/>
    </w:pPr>
  </w:style>
  <w:style w:type="character" w:customStyle="1" w:styleId="llbChar">
    <w:name w:val="Élőláb Char"/>
    <w:basedOn w:val="Bekezdsalapbettpusa"/>
    <w:link w:val="llb"/>
    <w:uiPriority w:val="99"/>
    <w:rsid w:val="00A14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6E7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E7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E793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E793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E793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E793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E793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E793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E793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E793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E793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E793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E793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E793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E793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E793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E793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E7931"/>
    <w:rPr>
      <w:rFonts w:eastAsiaTheme="majorEastAsia" w:cstheme="majorBidi"/>
      <w:color w:val="272727" w:themeColor="text1" w:themeTint="D8"/>
    </w:rPr>
  </w:style>
  <w:style w:type="paragraph" w:styleId="Cm">
    <w:name w:val="Title"/>
    <w:basedOn w:val="Norml"/>
    <w:next w:val="Norml"/>
    <w:link w:val="CmChar"/>
    <w:uiPriority w:val="10"/>
    <w:qFormat/>
    <w:rsid w:val="006E7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E793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E793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E793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E7931"/>
    <w:pPr>
      <w:spacing w:before="160"/>
      <w:jc w:val="center"/>
    </w:pPr>
    <w:rPr>
      <w:i/>
      <w:iCs/>
      <w:color w:val="404040" w:themeColor="text1" w:themeTint="BF"/>
    </w:rPr>
  </w:style>
  <w:style w:type="character" w:customStyle="1" w:styleId="IdzetChar">
    <w:name w:val="Idézet Char"/>
    <w:basedOn w:val="Bekezdsalapbettpusa"/>
    <w:link w:val="Idzet"/>
    <w:uiPriority w:val="29"/>
    <w:rsid w:val="006E7931"/>
    <w:rPr>
      <w:i/>
      <w:iCs/>
      <w:color w:val="404040" w:themeColor="text1" w:themeTint="BF"/>
    </w:rPr>
  </w:style>
  <w:style w:type="paragraph" w:styleId="Listaszerbekezds">
    <w:name w:val="List Paragraph"/>
    <w:basedOn w:val="Norml"/>
    <w:uiPriority w:val="34"/>
    <w:qFormat/>
    <w:rsid w:val="006E7931"/>
    <w:pPr>
      <w:ind w:left="720"/>
      <w:contextualSpacing/>
    </w:pPr>
  </w:style>
  <w:style w:type="character" w:styleId="Ershangslyozs">
    <w:name w:val="Intense Emphasis"/>
    <w:basedOn w:val="Bekezdsalapbettpusa"/>
    <w:uiPriority w:val="21"/>
    <w:qFormat/>
    <w:rsid w:val="006E7931"/>
    <w:rPr>
      <w:i/>
      <w:iCs/>
      <w:color w:val="0F4761" w:themeColor="accent1" w:themeShade="BF"/>
    </w:rPr>
  </w:style>
  <w:style w:type="paragraph" w:styleId="Kiemeltidzet">
    <w:name w:val="Intense Quote"/>
    <w:basedOn w:val="Norml"/>
    <w:next w:val="Norml"/>
    <w:link w:val="KiemeltidzetChar"/>
    <w:uiPriority w:val="30"/>
    <w:qFormat/>
    <w:rsid w:val="006E7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E7931"/>
    <w:rPr>
      <w:i/>
      <w:iCs/>
      <w:color w:val="0F4761" w:themeColor="accent1" w:themeShade="BF"/>
    </w:rPr>
  </w:style>
  <w:style w:type="character" w:styleId="Ershivatkozs">
    <w:name w:val="Intense Reference"/>
    <w:basedOn w:val="Bekezdsalapbettpusa"/>
    <w:uiPriority w:val="32"/>
    <w:qFormat/>
    <w:rsid w:val="006E7931"/>
    <w:rPr>
      <w:b/>
      <w:bCs/>
      <w:smallCaps/>
      <w:color w:val="0F4761" w:themeColor="accent1" w:themeShade="BF"/>
      <w:spacing w:val="5"/>
    </w:rPr>
  </w:style>
  <w:style w:type="paragraph" w:styleId="lfej">
    <w:name w:val="header"/>
    <w:basedOn w:val="Norml"/>
    <w:link w:val="lfejChar"/>
    <w:uiPriority w:val="99"/>
    <w:unhideWhenUsed/>
    <w:rsid w:val="00A14C7D"/>
    <w:pPr>
      <w:tabs>
        <w:tab w:val="center" w:pos="4536"/>
        <w:tab w:val="right" w:pos="9072"/>
      </w:tabs>
      <w:spacing w:after="0" w:line="240" w:lineRule="auto"/>
    </w:pPr>
  </w:style>
  <w:style w:type="character" w:customStyle="1" w:styleId="lfejChar">
    <w:name w:val="Élőfej Char"/>
    <w:basedOn w:val="Bekezdsalapbettpusa"/>
    <w:link w:val="lfej"/>
    <w:uiPriority w:val="99"/>
    <w:rsid w:val="00A14C7D"/>
  </w:style>
  <w:style w:type="paragraph" w:styleId="llb">
    <w:name w:val="footer"/>
    <w:basedOn w:val="Norml"/>
    <w:link w:val="llbChar"/>
    <w:uiPriority w:val="99"/>
    <w:unhideWhenUsed/>
    <w:rsid w:val="00A14C7D"/>
    <w:pPr>
      <w:tabs>
        <w:tab w:val="center" w:pos="4536"/>
        <w:tab w:val="right" w:pos="9072"/>
      </w:tabs>
      <w:spacing w:after="0" w:line="240" w:lineRule="auto"/>
    </w:pPr>
  </w:style>
  <w:style w:type="character" w:customStyle="1" w:styleId="llbChar">
    <w:name w:val="Élőláb Char"/>
    <w:basedOn w:val="Bekezdsalapbettpusa"/>
    <w:link w:val="llb"/>
    <w:uiPriority w:val="99"/>
    <w:rsid w:val="00A1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2215</Words>
  <Characters>15284</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Németh</dc:creator>
  <cp:lastModifiedBy>Judit</cp:lastModifiedBy>
  <cp:revision>2</cp:revision>
  <dcterms:created xsi:type="dcterms:W3CDTF">2025-06-13T14:49:00Z</dcterms:created>
  <dcterms:modified xsi:type="dcterms:W3CDTF">2025-06-13T14:49:00Z</dcterms:modified>
</cp:coreProperties>
</file>